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21" w:rsidRDefault="004A1421" w:rsidP="00216CCC">
      <w:pPr>
        <w:spacing w:after="0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3654A" wp14:editId="46B1B72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1690" cy="409575"/>
                <wp:effectExtent l="0" t="0" r="2286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A1421" w:rsidRPr="00216CCC" w:rsidRDefault="004A1421" w:rsidP="004A14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CCC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 SCOLAIRE, PERISCOLAIRE ET DEROGATIONS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3654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64.7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" filled="f" strokecolor="black [3213]">
                <v:textbox>
                  <w:txbxContent>
                    <w:p w:rsidR="004A1421" w:rsidRPr="00216CCC" w:rsidRDefault="004A1421" w:rsidP="004A142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CCC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 SCOLAIRE, PERISCOLAIRE ET DEROGATIONS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1421" w:rsidRPr="00216CCC" w:rsidRDefault="004A1421" w:rsidP="00216CCC">
      <w:pPr>
        <w:spacing w:after="0"/>
        <w:jc w:val="both"/>
        <w:rPr>
          <w:b/>
          <w:sz w:val="20"/>
          <w:u w:val="single"/>
        </w:rPr>
      </w:pPr>
      <w:r w:rsidRPr="00216CCC">
        <w:rPr>
          <w:b/>
          <w:sz w:val="20"/>
          <w:u w:val="single"/>
        </w:rPr>
        <w:t>INSCRIPTION SCOLAIRE</w:t>
      </w:r>
    </w:p>
    <w:p w:rsidR="00B31BCA" w:rsidRPr="00B31BCA" w:rsidRDefault="004A1421" w:rsidP="00B31BCA">
      <w:pPr>
        <w:jc w:val="both"/>
        <w:rPr>
          <w:sz w:val="18"/>
        </w:rPr>
      </w:pPr>
      <w:r w:rsidRPr="00216CCC">
        <w:rPr>
          <w:sz w:val="18"/>
        </w:rPr>
        <w:t>L’inscription scolaire</w:t>
      </w:r>
      <w:r w:rsidR="0063021B">
        <w:rPr>
          <w:sz w:val="18"/>
        </w:rPr>
        <w:t xml:space="preserve"> de votre enfant se fait en </w:t>
      </w:r>
      <w:r w:rsidR="0063021B" w:rsidRPr="006B138E">
        <w:rPr>
          <w:sz w:val="18"/>
        </w:rPr>
        <w:t>trois</w:t>
      </w:r>
      <w:r w:rsidRPr="00216CCC">
        <w:rPr>
          <w:sz w:val="18"/>
        </w:rPr>
        <w:t xml:space="preserve"> temps.</w:t>
      </w:r>
    </w:p>
    <w:p w:rsidR="00B31BCA" w:rsidRPr="00B31BCA" w:rsidRDefault="00B31BCA" w:rsidP="00216CCC">
      <w:pPr>
        <w:pStyle w:val="Paragraphedeliste"/>
        <w:numPr>
          <w:ilvl w:val="0"/>
          <w:numId w:val="1"/>
        </w:numPr>
        <w:ind w:left="284"/>
        <w:jc w:val="both"/>
        <w:rPr>
          <w:sz w:val="18"/>
        </w:rPr>
      </w:pPr>
      <w:r>
        <w:rPr>
          <w:sz w:val="18"/>
        </w:rPr>
        <w:t>Prendre attache dans votre mairie de résidence pour obtenir une attestation de domicile</w:t>
      </w:r>
    </w:p>
    <w:p w:rsidR="004A1421" w:rsidRPr="00216CCC" w:rsidRDefault="004A1421" w:rsidP="00216CCC">
      <w:pPr>
        <w:pStyle w:val="Paragraphedeliste"/>
        <w:numPr>
          <w:ilvl w:val="0"/>
          <w:numId w:val="1"/>
        </w:numPr>
        <w:ind w:left="284"/>
        <w:jc w:val="both"/>
        <w:rPr>
          <w:sz w:val="18"/>
        </w:rPr>
      </w:pPr>
      <w:r w:rsidRPr="00216CCC">
        <w:rPr>
          <w:b/>
          <w:sz w:val="18"/>
          <w:u w:val="single"/>
        </w:rPr>
        <w:t>Pré-inscription</w:t>
      </w:r>
      <w:r w:rsidRPr="00216CCC">
        <w:rPr>
          <w:sz w:val="18"/>
        </w:rPr>
        <w:t> : Mairie des communes sièges des écoles, à savoir :</w:t>
      </w:r>
    </w:p>
    <w:p w:rsidR="004A1421" w:rsidRPr="00216CCC" w:rsidRDefault="004A1421" w:rsidP="000A0238">
      <w:pPr>
        <w:pStyle w:val="Paragraphedeliste"/>
        <w:jc w:val="both"/>
        <w:rPr>
          <w:sz w:val="20"/>
        </w:rPr>
      </w:pPr>
    </w:p>
    <w:p w:rsidR="004A1421" w:rsidRPr="00216CCC" w:rsidRDefault="004A1421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Barbery</w:t>
      </w:r>
      <w:r w:rsidRPr="00216CCC">
        <w:rPr>
          <w:sz w:val="18"/>
        </w:rPr>
        <w:t xml:space="preserve"> : Ecole des 4 Saisons </w:t>
      </w:r>
      <w:r w:rsidR="00217635" w:rsidRPr="00216CCC">
        <w:rPr>
          <w:sz w:val="18"/>
        </w:rPr>
        <w:t>(Barbery, Fresney le Vieux, Moulines)</w:t>
      </w:r>
    </w:p>
    <w:p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Bretteville sur Laize </w:t>
      </w:r>
      <w:r w:rsidRPr="00216CCC">
        <w:rPr>
          <w:sz w:val="18"/>
        </w:rPr>
        <w:t>: Ecole des 4 Vents (Bretteville sur Laize, Cintheaux)</w:t>
      </w:r>
    </w:p>
    <w:p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proofErr w:type="spellStart"/>
      <w:r w:rsidRPr="00216CCC">
        <w:rPr>
          <w:sz w:val="18"/>
          <w:u w:val="single"/>
        </w:rPr>
        <w:t>Cesny</w:t>
      </w:r>
      <w:proofErr w:type="spellEnd"/>
      <w:r w:rsidRPr="00216CCC">
        <w:rPr>
          <w:sz w:val="18"/>
          <w:u w:val="single"/>
        </w:rPr>
        <w:t xml:space="preserve"> Bois Halbout </w:t>
      </w:r>
      <w:r w:rsidRPr="00216CCC">
        <w:rPr>
          <w:sz w:val="18"/>
        </w:rPr>
        <w:t xml:space="preserve">: Ecole de la Verdière (Acqueville, Angoville, </w:t>
      </w:r>
      <w:proofErr w:type="spellStart"/>
      <w:r w:rsidRPr="00216CCC">
        <w:rPr>
          <w:sz w:val="18"/>
        </w:rPr>
        <w:t>Cesny</w:t>
      </w:r>
      <w:proofErr w:type="spellEnd"/>
      <w:r w:rsidRPr="00216CCC">
        <w:rPr>
          <w:sz w:val="18"/>
        </w:rPr>
        <w:t xml:space="preserve"> Bois Halbout, Espins, Martainville, Meslay, Tournebu)</w:t>
      </w:r>
    </w:p>
    <w:p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Clécy </w:t>
      </w:r>
      <w:r w:rsidRPr="00216CCC">
        <w:rPr>
          <w:sz w:val="18"/>
        </w:rPr>
        <w:t xml:space="preserve">: (Clécy, Cossesseville, Le Bô, La Pommeraye, Le </w:t>
      </w:r>
      <w:proofErr w:type="spellStart"/>
      <w:r w:rsidRPr="00216CCC">
        <w:rPr>
          <w:sz w:val="18"/>
        </w:rPr>
        <w:t>vey</w:t>
      </w:r>
      <w:proofErr w:type="spellEnd"/>
      <w:r w:rsidRPr="00216CCC">
        <w:rPr>
          <w:sz w:val="18"/>
        </w:rPr>
        <w:t>)</w:t>
      </w:r>
    </w:p>
    <w:p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Esson </w:t>
      </w:r>
      <w:r w:rsidRPr="00216CCC">
        <w:rPr>
          <w:sz w:val="18"/>
        </w:rPr>
        <w:t>: Ecole des 3 Villages (Combray, Donnay, Esson)</w:t>
      </w:r>
    </w:p>
    <w:p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 xml:space="preserve">Fresney le </w:t>
      </w:r>
      <w:proofErr w:type="spellStart"/>
      <w:r w:rsidRPr="00216CCC">
        <w:rPr>
          <w:sz w:val="18"/>
          <w:u w:val="single"/>
        </w:rPr>
        <w:t>Puceux</w:t>
      </w:r>
      <w:proofErr w:type="spellEnd"/>
      <w:r w:rsidRPr="00216CCC">
        <w:rPr>
          <w:sz w:val="18"/>
          <w:u w:val="single"/>
        </w:rPr>
        <w:t> </w:t>
      </w:r>
      <w:r w:rsidRPr="00216CCC">
        <w:rPr>
          <w:sz w:val="18"/>
        </w:rPr>
        <w:t xml:space="preserve">: Ecole du Cerisier (Boulon, Fresney le </w:t>
      </w:r>
      <w:proofErr w:type="spellStart"/>
      <w:r w:rsidRPr="00216CCC">
        <w:rPr>
          <w:sz w:val="18"/>
        </w:rPr>
        <w:t>Puceux</w:t>
      </w:r>
      <w:proofErr w:type="spellEnd"/>
      <w:r w:rsidRPr="00216CCC">
        <w:rPr>
          <w:sz w:val="18"/>
        </w:rPr>
        <w:t>)</w:t>
      </w:r>
    </w:p>
    <w:p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Gouvix </w:t>
      </w:r>
      <w:r w:rsidRPr="00216CCC">
        <w:rPr>
          <w:sz w:val="18"/>
        </w:rPr>
        <w:t>: Ecole du Roselin (Cauvicourt, Gouvix, Urville)</w:t>
      </w:r>
    </w:p>
    <w:p w:rsidR="00217635" w:rsidRPr="00216CCC" w:rsidRDefault="0021763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Grainville-Langannerie </w:t>
      </w:r>
      <w:r w:rsidRPr="00216CCC">
        <w:rPr>
          <w:sz w:val="18"/>
        </w:rPr>
        <w:t xml:space="preserve">: (Bretteville le </w:t>
      </w:r>
      <w:proofErr w:type="spellStart"/>
      <w:r w:rsidRPr="00216CCC">
        <w:rPr>
          <w:sz w:val="18"/>
        </w:rPr>
        <w:t>Rabet</w:t>
      </w:r>
      <w:proofErr w:type="spellEnd"/>
      <w:r w:rsidRPr="00216CCC">
        <w:rPr>
          <w:sz w:val="18"/>
        </w:rPr>
        <w:t>, Estrées la Campagne, Grainville-Langannerie, Saint Germain le Vasson)</w:t>
      </w:r>
    </w:p>
    <w:p w:rsidR="00F17775" w:rsidRPr="00216CCC" w:rsidRDefault="00F1777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Saint Germain le Vasson </w:t>
      </w:r>
      <w:r w:rsidRPr="00216CCC">
        <w:rPr>
          <w:sz w:val="18"/>
        </w:rPr>
        <w:t xml:space="preserve">: Ecole Jean Moulin (Bretteville le </w:t>
      </w:r>
      <w:proofErr w:type="spellStart"/>
      <w:r w:rsidRPr="00216CCC">
        <w:rPr>
          <w:sz w:val="18"/>
        </w:rPr>
        <w:t>Rabet</w:t>
      </w:r>
      <w:proofErr w:type="spellEnd"/>
      <w:r w:rsidRPr="00216CCC">
        <w:rPr>
          <w:sz w:val="18"/>
        </w:rPr>
        <w:t>, Estrées la Campagne, Grainville-Langannerie, Saint Germain le Vasson)</w:t>
      </w:r>
    </w:p>
    <w:p w:rsidR="004E6C2F" w:rsidRPr="00216CCC" w:rsidRDefault="004E6C2F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 xml:space="preserve">Saint Laurent de </w:t>
      </w:r>
      <w:proofErr w:type="spellStart"/>
      <w:r w:rsidRPr="00216CCC">
        <w:rPr>
          <w:sz w:val="18"/>
          <w:u w:val="single"/>
        </w:rPr>
        <w:t>Condel</w:t>
      </w:r>
      <w:proofErr w:type="spellEnd"/>
      <w:r w:rsidRPr="00216CCC">
        <w:rPr>
          <w:sz w:val="18"/>
          <w:u w:val="single"/>
        </w:rPr>
        <w:t> </w:t>
      </w:r>
      <w:r w:rsidRPr="00216CCC">
        <w:rPr>
          <w:sz w:val="18"/>
        </w:rPr>
        <w:t>: Ecole de la For</w:t>
      </w:r>
      <w:r w:rsidR="00B97E3E" w:rsidRPr="00216CCC">
        <w:rPr>
          <w:sz w:val="18"/>
        </w:rPr>
        <w:t>êt (Grimbosq, Les Moutiers en Ci</w:t>
      </w:r>
      <w:r w:rsidRPr="00216CCC">
        <w:rPr>
          <w:sz w:val="18"/>
        </w:rPr>
        <w:t>nglais</w:t>
      </w:r>
      <w:r w:rsidR="00F17775" w:rsidRPr="00216CCC">
        <w:rPr>
          <w:sz w:val="18"/>
        </w:rPr>
        <w:t xml:space="preserve">, Mutrécy, Saint Laurent de </w:t>
      </w:r>
      <w:proofErr w:type="spellStart"/>
      <w:r w:rsidR="00F17775" w:rsidRPr="00216CCC">
        <w:rPr>
          <w:sz w:val="18"/>
        </w:rPr>
        <w:t>Condel</w:t>
      </w:r>
      <w:proofErr w:type="spellEnd"/>
      <w:r w:rsidR="00F17775" w:rsidRPr="00216CCC">
        <w:rPr>
          <w:sz w:val="18"/>
        </w:rPr>
        <w:t>)</w:t>
      </w:r>
    </w:p>
    <w:p w:rsidR="00F17775" w:rsidRPr="00216CCC" w:rsidRDefault="00F1777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Saint Rémy sur Orne</w:t>
      </w:r>
      <w:r w:rsidRPr="00216CCC">
        <w:rPr>
          <w:sz w:val="18"/>
        </w:rPr>
        <w:t xml:space="preserve"> : Ecole des Rouges Terres (Cauville, </w:t>
      </w:r>
      <w:proofErr w:type="spellStart"/>
      <w:r w:rsidRPr="00216CCC">
        <w:rPr>
          <w:sz w:val="18"/>
        </w:rPr>
        <w:t>Culey</w:t>
      </w:r>
      <w:proofErr w:type="spellEnd"/>
      <w:r w:rsidR="000A0238" w:rsidRPr="00216CCC">
        <w:rPr>
          <w:sz w:val="18"/>
        </w:rPr>
        <w:t xml:space="preserve"> le </w:t>
      </w:r>
      <w:proofErr w:type="spellStart"/>
      <w:r w:rsidR="000A0238" w:rsidRPr="00216CCC">
        <w:rPr>
          <w:sz w:val="18"/>
        </w:rPr>
        <w:t>Patry</w:t>
      </w:r>
      <w:proofErr w:type="spellEnd"/>
      <w:r w:rsidR="000A0238" w:rsidRPr="00216CCC">
        <w:rPr>
          <w:sz w:val="18"/>
        </w:rPr>
        <w:t>, Saint Lambert, Saint-</w:t>
      </w:r>
      <w:r w:rsidRPr="00216CCC">
        <w:rPr>
          <w:sz w:val="18"/>
        </w:rPr>
        <w:t>Omer, Saint Rémy sur Orne)</w:t>
      </w:r>
    </w:p>
    <w:p w:rsidR="00F17775" w:rsidRPr="00216CCC" w:rsidRDefault="00F17775" w:rsidP="00216CCC">
      <w:pPr>
        <w:pStyle w:val="Paragraphedeliste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Saint-Sylvain</w:t>
      </w:r>
      <w:r w:rsidRPr="00216CCC">
        <w:rPr>
          <w:sz w:val="18"/>
        </w:rPr>
        <w:t xml:space="preserve"> : Ecole Jean Nourrisson (Le </w:t>
      </w:r>
      <w:proofErr w:type="spellStart"/>
      <w:r w:rsidRPr="00216CCC">
        <w:rPr>
          <w:sz w:val="18"/>
        </w:rPr>
        <w:t>Bû</w:t>
      </w:r>
      <w:proofErr w:type="spellEnd"/>
      <w:r w:rsidRPr="00216CCC">
        <w:rPr>
          <w:sz w:val="18"/>
        </w:rPr>
        <w:t xml:space="preserve"> sur Rouvres, Soignolles, Saint-Sylvain)</w:t>
      </w:r>
    </w:p>
    <w:p w:rsidR="00335956" w:rsidRPr="00216CCC" w:rsidRDefault="00335956" w:rsidP="00216CCC">
      <w:pPr>
        <w:pStyle w:val="Paragraphedeliste"/>
        <w:spacing w:after="0"/>
        <w:ind w:left="284"/>
        <w:jc w:val="both"/>
        <w:rPr>
          <w:sz w:val="18"/>
        </w:rPr>
      </w:pPr>
      <w:r w:rsidRPr="00216CCC">
        <w:rPr>
          <w:sz w:val="18"/>
          <w:u w:val="single"/>
        </w:rPr>
        <w:t>Thury-Harcourt</w:t>
      </w:r>
      <w:r w:rsidRPr="00216CCC">
        <w:rPr>
          <w:sz w:val="18"/>
        </w:rPr>
        <w:t xml:space="preserve"> : </w:t>
      </w:r>
      <w:r w:rsidR="009B7CC6" w:rsidRPr="00216CCC">
        <w:rPr>
          <w:sz w:val="18"/>
        </w:rPr>
        <w:t>Ecole Paul Héroult (Le</w:t>
      </w:r>
      <w:r w:rsidRPr="00216CCC">
        <w:rPr>
          <w:sz w:val="18"/>
        </w:rPr>
        <w:t xml:space="preserve"> H</w:t>
      </w:r>
      <w:r w:rsidR="009B7CC6" w:rsidRPr="00216CCC">
        <w:rPr>
          <w:sz w:val="18"/>
        </w:rPr>
        <w:t xml:space="preserve">om </w:t>
      </w:r>
      <w:r w:rsidR="00445421" w:rsidRPr="00216CCC">
        <w:rPr>
          <w:sz w:val="18"/>
        </w:rPr>
        <w:t>(Caumont sur Orne</w:t>
      </w:r>
      <w:r w:rsidR="009B7CC6" w:rsidRPr="00216CCC">
        <w:rPr>
          <w:sz w:val="18"/>
        </w:rPr>
        <w:t xml:space="preserve">, </w:t>
      </w:r>
      <w:proofErr w:type="spellStart"/>
      <w:r w:rsidRPr="00216CCC">
        <w:rPr>
          <w:sz w:val="18"/>
        </w:rPr>
        <w:t>Hamars</w:t>
      </w:r>
      <w:proofErr w:type="spellEnd"/>
      <w:r w:rsidRPr="00216CCC">
        <w:rPr>
          <w:sz w:val="18"/>
        </w:rPr>
        <w:t xml:space="preserve">, </w:t>
      </w:r>
      <w:r w:rsidR="009B7CC6" w:rsidRPr="00216CCC">
        <w:rPr>
          <w:sz w:val="18"/>
        </w:rPr>
        <w:t xml:space="preserve">Saint Martin de </w:t>
      </w:r>
      <w:proofErr w:type="spellStart"/>
      <w:r w:rsidR="009B7CC6" w:rsidRPr="00216CCC">
        <w:rPr>
          <w:sz w:val="18"/>
        </w:rPr>
        <w:t>Sallen</w:t>
      </w:r>
      <w:proofErr w:type="spellEnd"/>
      <w:r w:rsidR="009B7CC6" w:rsidRPr="00216CCC">
        <w:rPr>
          <w:sz w:val="18"/>
        </w:rPr>
        <w:t xml:space="preserve">, </w:t>
      </w:r>
      <w:r w:rsidR="00B31BCA" w:rsidRPr="006B138E">
        <w:rPr>
          <w:sz w:val="18"/>
        </w:rPr>
        <w:t>Thury-Harcourt</w:t>
      </w:r>
      <w:r w:rsidR="009B7CC6" w:rsidRPr="006B138E">
        <w:rPr>
          <w:sz w:val="18"/>
        </w:rPr>
        <w:t>,</w:t>
      </w:r>
      <w:r w:rsidR="009B7CC6" w:rsidRPr="00216CCC">
        <w:rPr>
          <w:sz w:val="18"/>
        </w:rPr>
        <w:t xml:space="preserve"> Croisilles, Placy)</w:t>
      </w:r>
    </w:p>
    <w:p w:rsidR="00F17775" w:rsidRDefault="00F17775" w:rsidP="00216CCC">
      <w:pPr>
        <w:pStyle w:val="Paragraphedeliste"/>
        <w:spacing w:after="0"/>
        <w:jc w:val="both"/>
      </w:pPr>
    </w:p>
    <w:p w:rsidR="00F17775" w:rsidRPr="00216CCC" w:rsidRDefault="00F17775" w:rsidP="00070140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sz w:val="18"/>
        </w:rPr>
      </w:pPr>
      <w:r w:rsidRPr="00216CCC">
        <w:rPr>
          <w:b/>
          <w:sz w:val="18"/>
          <w:u w:val="single"/>
        </w:rPr>
        <w:t>Admission</w:t>
      </w:r>
      <w:r w:rsidRPr="00216CCC">
        <w:rPr>
          <w:sz w:val="18"/>
        </w:rPr>
        <w:t> : Ecole -&gt; Prendre rendez-vous avec le ou la directeur(</w:t>
      </w:r>
      <w:proofErr w:type="spellStart"/>
      <w:r w:rsidRPr="00216CCC">
        <w:rPr>
          <w:sz w:val="18"/>
        </w:rPr>
        <w:t>rice</w:t>
      </w:r>
      <w:proofErr w:type="spellEnd"/>
      <w:r w:rsidRPr="00216CCC">
        <w:rPr>
          <w:sz w:val="18"/>
        </w:rPr>
        <w:t>) de l’école concernée</w:t>
      </w:r>
    </w:p>
    <w:p w:rsidR="00F17775" w:rsidRDefault="00F17775" w:rsidP="00070140">
      <w:pPr>
        <w:pStyle w:val="Paragraphedeliste"/>
        <w:spacing w:line="240" w:lineRule="auto"/>
        <w:jc w:val="both"/>
        <w:rPr>
          <w:b/>
          <w:u w:val="single"/>
        </w:rPr>
      </w:pPr>
    </w:p>
    <w:p w:rsidR="00F17775" w:rsidRPr="00216CCC" w:rsidRDefault="00F17775" w:rsidP="00070140">
      <w:pPr>
        <w:pStyle w:val="Paragraphedeliste"/>
        <w:spacing w:after="0" w:line="240" w:lineRule="auto"/>
        <w:ind w:hanging="720"/>
        <w:jc w:val="both"/>
        <w:rPr>
          <w:sz w:val="18"/>
        </w:rPr>
      </w:pPr>
      <w:r w:rsidRPr="00216CCC">
        <w:rPr>
          <w:sz w:val="18"/>
          <w:u w:val="single"/>
        </w:rPr>
        <w:t>Scolarisation en maternelle :</w:t>
      </w:r>
      <w:r w:rsidRPr="00216CCC">
        <w:rPr>
          <w:sz w:val="18"/>
        </w:rPr>
        <w:t xml:space="preserve"> Pour l’année 201</w:t>
      </w:r>
      <w:r w:rsidR="006B138E">
        <w:rPr>
          <w:sz w:val="18"/>
        </w:rPr>
        <w:t>9</w:t>
      </w:r>
      <w:r w:rsidRPr="00216CCC">
        <w:rPr>
          <w:sz w:val="18"/>
        </w:rPr>
        <w:t>-</w:t>
      </w:r>
      <w:bookmarkStart w:id="0" w:name="_GoBack"/>
      <w:bookmarkEnd w:id="0"/>
      <w:r w:rsidR="006B138E" w:rsidRPr="00216CCC">
        <w:rPr>
          <w:sz w:val="18"/>
        </w:rPr>
        <w:t>20</w:t>
      </w:r>
      <w:r w:rsidR="006B138E">
        <w:rPr>
          <w:sz w:val="18"/>
        </w:rPr>
        <w:t xml:space="preserve">20 </w:t>
      </w:r>
      <w:r w:rsidR="006B138E" w:rsidRPr="00216CCC">
        <w:rPr>
          <w:sz w:val="18"/>
        </w:rPr>
        <w:t>sont</w:t>
      </w:r>
      <w:r w:rsidRPr="00216CCC">
        <w:rPr>
          <w:sz w:val="18"/>
        </w:rPr>
        <w:t xml:space="preserve"> concern</w:t>
      </w:r>
      <w:r w:rsidR="00335956" w:rsidRPr="00216CCC">
        <w:rPr>
          <w:sz w:val="18"/>
        </w:rPr>
        <w:t>és les enfants nés en 201</w:t>
      </w:r>
      <w:r w:rsidR="006B138E">
        <w:rPr>
          <w:sz w:val="18"/>
        </w:rPr>
        <w:t>6</w:t>
      </w:r>
      <w:r w:rsidR="00335956" w:rsidRPr="00216CCC">
        <w:rPr>
          <w:sz w:val="18"/>
        </w:rPr>
        <w:t>.</w:t>
      </w:r>
    </w:p>
    <w:p w:rsidR="00335956" w:rsidRDefault="00335956" w:rsidP="00216CCC">
      <w:pPr>
        <w:pStyle w:val="Paragraphedeliste"/>
        <w:spacing w:after="0"/>
        <w:ind w:hanging="720"/>
        <w:jc w:val="both"/>
      </w:pPr>
    </w:p>
    <w:p w:rsidR="00335956" w:rsidRPr="00216CCC" w:rsidRDefault="00335956" w:rsidP="00216CCC">
      <w:pPr>
        <w:pStyle w:val="Paragraphedeliste"/>
        <w:spacing w:after="0" w:line="360" w:lineRule="auto"/>
        <w:ind w:hanging="720"/>
        <w:jc w:val="both"/>
        <w:rPr>
          <w:b/>
          <w:sz w:val="20"/>
          <w:u w:val="single"/>
        </w:rPr>
      </w:pPr>
      <w:r w:rsidRPr="00216CCC">
        <w:rPr>
          <w:b/>
          <w:sz w:val="20"/>
          <w:u w:val="single"/>
        </w:rPr>
        <w:t>INSCRIPTION PERISCOLAIRE</w:t>
      </w:r>
    </w:p>
    <w:p w:rsidR="002321D4" w:rsidRDefault="00335956" w:rsidP="002321D4">
      <w:pPr>
        <w:pStyle w:val="Paragraphedeliste"/>
        <w:spacing w:after="0" w:line="360" w:lineRule="auto"/>
        <w:ind w:hanging="720"/>
        <w:jc w:val="both"/>
        <w:rPr>
          <w:b/>
          <w:sz w:val="20"/>
          <w:u w:val="single"/>
        </w:rPr>
      </w:pPr>
      <w:r w:rsidRPr="00216CCC">
        <w:rPr>
          <w:b/>
          <w:sz w:val="20"/>
          <w:u w:val="single"/>
        </w:rPr>
        <w:t>Restauration scolaire et garderie</w:t>
      </w:r>
    </w:p>
    <w:p w:rsidR="00335956" w:rsidRPr="002321D4" w:rsidRDefault="00335956" w:rsidP="002321D4">
      <w:pPr>
        <w:pStyle w:val="Paragraphedeliste"/>
        <w:spacing w:after="0" w:line="360" w:lineRule="auto"/>
        <w:ind w:hanging="720"/>
        <w:jc w:val="both"/>
        <w:rPr>
          <w:b/>
          <w:sz w:val="20"/>
          <w:u w:val="single"/>
        </w:rPr>
      </w:pPr>
      <w:r w:rsidRPr="00216CCC">
        <w:rPr>
          <w:sz w:val="18"/>
        </w:rPr>
        <w:t>La Communauté de Communes Cingal Suisse Normande propose un service de restauration scolaire et un service de garderie.</w:t>
      </w:r>
    </w:p>
    <w:p w:rsidR="00335956" w:rsidRPr="00216CCC" w:rsidRDefault="00335956" w:rsidP="00216CCC">
      <w:pPr>
        <w:pStyle w:val="Paragraphedeliste"/>
        <w:spacing w:line="240" w:lineRule="auto"/>
        <w:ind w:left="0"/>
        <w:jc w:val="both"/>
        <w:rPr>
          <w:sz w:val="18"/>
        </w:rPr>
      </w:pPr>
      <w:r w:rsidRPr="00216CCC">
        <w:rPr>
          <w:sz w:val="18"/>
        </w:rPr>
        <w:t>Les familles qui souhaitent bénéficier de ce(s) service(s) doivent obligatoirement inscrire leur(s) enfant(s) via le dossier téléchargeable ci-dessous</w:t>
      </w:r>
      <w:r w:rsidR="00216CCC">
        <w:rPr>
          <w:sz w:val="18"/>
        </w:rPr>
        <w:t> :</w:t>
      </w:r>
    </w:p>
    <w:p w:rsidR="00216CCC" w:rsidRPr="00216CCC" w:rsidRDefault="00216CCC" w:rsidP="00216CCC">
      <w:pPr>
        <w:pStyle w:val="Paragraphedeliste"/>
        <w:spacing w:line="240" w:lineRule="auto"/>
        <w:ind w:left="0"/>
        <w:jc w:val="both"/>
        <w:rPr>
          <w:sz w:val="20"/>
        </w:rPr>
      </w:pPr>
    </w:p>
    <w:p w:rsidR="00335956" w:rsidRPr="00216CCC" w:rsidRDefault="00335956" w:rsidP="00216CCC">
      <w:pPr>
        <w:pStyle w:val="Paragraphedeliste"/>
        <w:spacing w:after="0" w:line="240" w:lineRule="auto"/>
        <w:ind w:left="0"/>
        <w:jc w:val="both"/>
        <w:rPr>
          <w:sz w:val="18"/>
        </w:rPr>
      </w:pPr>
      <w:r w:rsidRPr="00216CCC">
        <w:rPr>
          <w:sz w:val="18"/>
          <w:u w:val="single"/>
        </w:rPr>
        <w:t xml:space="preserve">Transmission des documents : </w:t>
      </w:r>
    </w:p>
    <w:p w:rsidR="00335956" w:rsidRPr="00216CCC" w:rsidRDefault="00335956" w:rsidP="00216CCC">
      <w:pPr>
        <w:pStyle w:val="Paragraphedeliste"/>
        <w:spacing w:after="0"/>
        <w:ind w:left="0"/>
        <w:jc w:val="both"/>
        <w:rPr>
          <w:sz w:val="20"/>
        </w:rPr>
      </w:pPr>
    </w:p>
    <w:p w:rsidR="00335956" w:rsidRPr="00216CCC" w:rsidRDefault="00070140" w:rsidP="00216CCC">
      <w:pPr>
        <w:pStyle w:val="Paragraphedeliste"/>
        <w:numPr>
          <w:ilvl w:val="0"/>
          <w:numId w:val="3"/>
        </w:numPr>
        <w:spacing w:after="0"/>
        <w:jc w:val="both"/>
        <w:rPr>
          <w:sz w:val="18"/>
        </w:rPr>
      </w:pPr>
      <w:r>
        <w:rPr>
          <w:sz w:val="18"/>
        </w:rPr>
        <w:t>Voie postale :</w:t>
      </w:r>
      <w:r w:rsidRPr="00216CCC">
        <w:rPr>
          <w:sz w:val="18"/>
        </w:rPr>
        <w:t xml:space="preserve"> Communauté</w:t>
      </w:r>
      <w:r w:rsidR="00335956" w:rsidRPr="00216CCC">
        <w:rPr>
          <w:sz w:val="18"/>
        </w:rPr>
        <w:t xml:space="preserve"> de Communes Cingal Suisse Normande</w:t>
      </w:r>
    </w:p>
    <w:p w:rsidR="00335956" w:rsidRPr="00070140" w:rsidRDefault="00335956" w:rsidP="00070140">
      <w:pPr>
        <w:spacing w:after="0"/>
        <w:ind w:left="1701"/>
        <w:jc w:val="both"/>
        <w:rPr>
          <w:sz w:val="18"/>
        </w:rPr>
      </w:pPr>
      <w:r w:rsidRPr="00070140">
        <w:rPr>
          <w:sz w:val="18"/>
        </w:rPr>
        <w:t>4, Rue du Docteur Gourdin</w:t>
      </w:r>
    </w:p>
    <w:p w:rsidR="009B7CC6" w:rsidRPr="00070140" w:rsidRDefault="00335956" w:rsidP="00070140">
      <w:pPr>
        <w:spacing w:after="0"/>
        <w:ind w:left="1701"/>
        <w:jc w:val="both"/>
        <w:rPr>
          <w:sz w:val="18"/>
        </w:rPr>
      </w:pPr>
      <w:r w:rsidRPr="00070140">
        <w:rPr>
          <w:sz w:val="18"/>
        </w:rPr>
        <w:t>THURY-HARCOURT</w:t>
      </w:r>
    </w:p>
    <w:p w:rsidR="00335956" w:rsidRPr="00070140" w:rsidRDefault="00335956" w:rsidP="00070140">
      <w:pPr>
        <w:spacing w:after="0"/>
        <w:ind w:left="1701"/>
        <w:jc w:val="both"/>
        <w:rPr>
          <w:sz w:val="18"/>
        </w:rPr>
      </w:pPr>
      <w:r w:rsidRPr="00070140">
        <w:rPr>
          <w:sz w:val="18"/>
        </w:rPr>
        <w:t>14220 LE HOM</w:t>
      </w:r>
    </w:p>
    <w:p w:rsidR="009B7CC6" w:rsidRPr="00216CCC" w:rsidRDefault="009B7CC6" w:rsidP="000A0238">
      <w:pPr>
        <w:pStyle w:val="Paragraphedeliste"/>
        <w:numPr>
          <w:ilvl w:val="0"/>
          <w:numId w:val="3"/>
        </w:numPr>
        <w:jc w:val="both"/>
        <w:rPr>
          <w:sz w:val="18"/>
        </w:rPr>
      </w:pPr>
      <w:r w:rsidRPr="00216CCC">
        <w:rPr>
          <w:sz w:val="18"/>
        </w:rPr>
        <w:t xml:space="preserve">Message électronique : </w:t>
      </w:r>
      <w:hyperlink r:id="rId8" w:history="1">
        <w:r w:rsidRPr="00216CCC">
          <w:rPr>
            <w:rStyle w:val="Lienhypertexte"/>
            <w:sz w:val="18"/>
          </w:rPr>
          <w:t>a.jean@cingal-suissenormande.fr</w:t>
        </w:r>
      </w:hyperlink>
    </w:p>
    <w:p w:rsidR="009B7CC6" w:rsidRPr="00216CCC" w:rsidRDefault="006B138E" w:rsidP="00070140">
      <w:pPr>
        <w:ind w:left="2410"/>
        <w:jc w:val="both"/>
        <w:rPr>
          <w:sz w:val="18"/>
        </w:rPr>
      </w:pPr>
      <w:hyperlink r:id="rId9" w:history="1">
        <w:r w:rsidR="009B7CC6" w:rsidRPr="00216CCC">
          <w:rPr>
            <w:rStyle w:val="Lienhypertexte"/>
            <w:sz w:val="18"/>
          </w:rPr>
          <w:t>g.marie@cingal-suissenormande.fr</w:t>
        </w:r>
      </w:hyperlink>
    </w:p>
    <w:p w:rsidR="009B7CC6" w:rsidRPr="00216CCC" w:rsidRDefault="009B7CC6" w:rsidP="00135713">
      <w:pPr>
        <w:spacing w:after="0"/>
        <w:jc w:val="both"/>
        <w:rPr>
          <w:sz w:val="18"/>
        </w:rPr>
      </w:pPr>
      <w:r w:rsidRPr="00216CCC">
        <w:rPr>
          <w:b/>
          <w:sz w:val="18"/>
          <w:u w:val="single"/>
        </w:rPr>
        <w:t>PAI (Projet d’Accueil Individualisé) :</w:t>
      </w:r>
      <w:r w:rsidRPr="00216CCC">
        <w:rPr>
          <w:sz w:val="18"/>
        </w:rPr>
        <w:t xml:space="preserve"> Bien vouloir nous joindre une copie du protocole </w:t>
      </w:r>
      <w:r w:rsidR="000A0238" w:rsidRPr="00216CCC">
        <w:rPr>
          <w:sz w:val="18"/>
        </w:rPr>
        <w:t>en cours de validité.</w:t>
      </w:r>
    </w:p>
    <w:p w:rsidR="00135713" w:rsidRDefault="009B7CC6" w:rsidP="00135713">
      <w:pPr>
        <w:spacing w:after="0"/>
        <w:jc w:val="both"/>
        <w:rPr>
          <w:b/>
          <w:sz w:val="20"/>
          <w:u w:val="single"/>
        </w:rPr>
      </w:pPr>
      <w:r w:rsidRPr="00216CCC">
        <w:rPr>
          <w:b/>
          <w:sz w:val="20"/>
          <w:u w:val="single"/>
        </w:rPr>
        <w:t>DEROGATIONS</w:t>
      </w:r>
    </w:p>
    <w:p w:rsidR="009B7CC6" w:rsidRPr="00135713" w:rsidRDefault="009B7CC6" w:rsidP="00135713">
      <w:pPr>
        <w:spacing w:after="0"/>
        <w:jc w:val="both"/>
        <w:rPr>
          <w:b/>
          <w:sz w:val="20"/>
          <w:u w:val="single"/>
        </w:rPr>
      </w:pPr>
      <w:r w:rsidRPr="00216CCC">
        <w:rPr>
          <w:sz w:val="18"/>
        </w:rPr>
        <w:t>Il est possible de scolariser votre enfant dans une école autre que celle de votre secteur sous certaines conditions</w:t>
      </w:r>
      <w:r w:rsidR="000217B5" w:rsidRPr="00216CCC">
        <w:rPr>
          <w:sz w:val="18"/>
        </w:rPr>
        <w:t xml:space="preserve"> : </w:t>
      </w:r>
    </w:p>
    <w:p w:rsidR="000217B5" w:rsidRPr="00216CCC" w:rsidRDefault="000217B5" w:rsidP="00135713">
      <w:pPr>
        <w:spacing w:after="0" w:line="240" w:lineRule="auto"/>
        <w:jc w:val="both"/>
        <w:rPr>
          <w:sz w:val="18"/>
        </w:rPr>
      </w:pPr>
      <w:r w:rsidRPr="00216CCC">
        <w:rPr>
          <w:sz w:val="18"/>
        </w:rPr>
        <w:t>3 cas de dérogations intra ou extra-communautaires</w:t>
      </w:r>
      <w:r w:rsidR="002321D4">
        <w:rPr>
          <w:sz w:val="18"/>
        </w:rPr>
        <w:t xml:space="preserve"> </w:t>
      </w:r>
      <w:r w:rsidR="002321D4" w:rsidRPr="00EA70DB">
        <w:rPr>
          <w:color w:val="FF0000"/>
          <w:sz w:val="18"/>
        </w:rPr>
        <w:t>(une réponse vous sera communiquée rapidement)</w:t>
      </w:r>
    </w:p>
    <w:p w:rsidR="000217B5" w:rsidRPr="00216CCC" w:rsidRDefault="000217B5" w:rsidP="000A0238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216CCC">
        <w:rPr>
          <w:sz w:val="18"/>
        </w:rPr>
        <w:t>Fratrie (frère ou sœur scolarisé dans l’école souhaitée)</w:t>
      </w:r>
    </w:p>
    <w:p w:rsidR="000217B5" w:rsidRPr="00216CCC" w:rsidRDefault="000217B5" w:rsidP="000A0238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216CCC">
        <w:rPr>
          <w:sz w:val="18"/>
        </w:rPr>
        <w:t>Pas de cantine scolaire ou de service de garderie dans l’école de secteur</w:t>
      </w:r>
    </w:p>
    <w:p w:rsidR="000217B5" w:rsidRPr="00216CCC" w:rsidRDefault="000217B5" w:rsidP="000A0238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216CCC">
        <w:rPr>
          <w:sz w:val="18"/>
        </w:rPr>
        <w:t>Raisons médicales (sur justificatif d’un médecin de l’éducation nationale)</w:t>
      </w:r>
    </w:p>
    <w:p w:rsidR="000217B5" w:rsidRPr="00216CCC" w:rsidRDefault="000217B5" w:rsidP="000A0238">
      <w:pPr>
        <w:jc w:val="both"/>
        <w:rPr>
          <w:sz w:val="18"/>
        </w:rPr>
      </w:pPr>
      <w:r w:rsidRPr="00216CCC">
        <w:rPr>
          <w:sz w:val="18"/>
        </w:rPr>
        <w:t xml:space="preserve">Pour toute demande de dérogation, bien vouloir adresser un courrier motivé soit par : </w:t>
      </w:r>
    </w:p>
    <w:p w:rsidR="000217B5" w:rsidRPr="00216CCC" w:rsidRDefault="000217B5" w:rsidP="000A0238">
      <w:pPr>
        <w:pStyle w:val="Paragraphedeliste"/>
        <w:numPr>
          <w:ilvl w:val="0"/>
          <w:numId w:val="2"/>
        </w:numPr>
        <w:spacing w:after="0"/>
        <w:jc w:val="both"/>
        <w:rPr>
          <w:sz w:val="18"/>
        </w:rPr>
      </w:pPr>
      <w:r w:rsidRPr="00216CCC">
        <w:rPr>
          <w:sz w:val="18"/>
        </w:rPr>
        <w:t>Voie postale : Communauté de Communes Cingal Suisse Normande</w:t>
      </w:r>
    </w:p>
    <w:p w:rsidR="000217B5" w:rsidRPr="00216CCC" w:rsidRDefault="000217B5" w:rsidP="00070140">
      <w:pPr>
        <w:spacing w:after="0"/>
        <w:ind w:left="1701"/>
        <w:jc w:val="both"/>
        <w:rPr>
          <w:sz w:val="18"/>
        </w:rPr>
      </w:pPr>
      <w:r w:rsidRPr="00216CCC">
        <w:rPr>
          <w:sz w:val="18"/>
        </w:rPr>
        <w:t>4, Rue du Docteur Gourdin</w:t>
      </w:r>
    </w:p>
    <w:p w:rsidR="000217B5" w:rsidRPr="00216CCC" w:rsidRDefault="000217B5" w:rsidP="00070140">
      <w:pPr>
        <w:spacing w:after="0"/>
        <w:ind w:left="1701"/>
        <w:jc w:val="both"/>
        <w:rPr>
          <w:sz w:val="18"/>
        </w:rPr>
      </w:pPr>
      <w:r w:rsidRPr="00216CCC">
        <w:rPr>
          <w:sz w:val="18"/>
        </w:rPr>
        <w:t>THURY-HARCOURT</w:t>
      </w:r>
    </w:p>
    <w:p w:rsidR="000217B5" w:rsidRPr="00216CCC" w:rsidRDefault="000217B5" w:rsidP="00070140">
      <w:pPr>
        <w:spacing w:after="0"/>
        <w:ind w:left="1701"/>
        <w:jc w:val="both"/>
        <w:rPr>
          <w:sz w:val="18"/>
        </w:rPr>
      </w:pPr>
      <w:r w:rsidRPr="00216CCC">
        <w:rPr>
          <w:sz w:val="18"/>
        </w:rPr>
        <w:t>14220 LE HOM</w:t>
      </w:r>
    </w:p>
    <w:p w:rsidR="009B7CC6" w:rsidRPr="00216CCC" w:rsidRDefault="000217B5" w:rsidP="002321D4">
      <w:pPr>
        <w:pStyle w:val="Paragraphedeliste"/>
        <w:numPr>
          <w:ilvl w:val="0"/>
          <w:numId w:val="2"/>
        </w:numPr>
        <w:spacing w:after="0"/>
        <w:jc w:val="both"/>
        <w:rPr>
          <w:sz w:val="18"/>
        </w:rPr>
      </w:pPr>
      <w:r w:rsidRPr="00216CCC">
        <w:rPr>
          <w:sz w:val="18"/>
        </w:rPr>
        <w:t xml:space="preserve">Message électronique : </w:t>
      </w:r>
      <w:hyperlink r:id="rId10" w:history="1">
        <w:r w:rsidRPr="00216CCC">
          <w:rPr>
            <w:rStyle w:val="Lienhypertexte"/>
            <w:sz w:val="18"/>
          </w:rPr>
          <w:t>c.muhl@cingal-suissenormande.fr</w:t>
        </w:r>
      </w:hyperlink>
      <w:r w:rsidRPr="00216CCC">
        <w:rPr>
          <w:sz w:val="18"/>
        </w:rPr>
        <w:t xml:space="preserve"> </w:t>
      </w:r>
    </w:p>
    <w:p w:rsidR="00216CCC" w:rsidRDefault="006B138E" w:rsidP="002321D4">
      <w:pPr>
        <w:spacing w:after="0"/>
        <w:ind w:left="2410"/>
        <w:jc w:val="both"/>
        <w:rPr>
          <w:rStyle w:val="Lienhypertexte"/>
          <w:sz w:val="18"/>
        </w:rPr>
      </w:pPr>
      <w:hyperlink r:id="rId11" w:history="1">
        <w:r w:rsidR="000217B5" w:rsidRPr="00216CCC">
          <w:rPr>
            <w:rStyle w:val="Lienhypertexte"/>
            <w:sz w:val="18"/>
          </w:rPr>
          <w:t>g.marie@cingal-suissenormande.fr</w:t>
        </w:r>
      </w:hyperlink>
    </w:p>
    <w:p w:rsidR="009B7CC6" w:rsidRPr="00234A07" w:rsidRDefault="00F70C52" w:rsidP="009B7CC6">
      <w:pPr>
        <w:jc w:val="both"/>
        <w:rPr>
          <w:sz w:val="18"/>
        </w:rPr>
      </w:pPr>
      <w:r>
        <w:rPr>
          <w:sz w:val="18"/>
        </w:rPr>
        <w:t>L</w:t>
      </w:r>
      <w:r w:rsidR="005874DD">
        <w:rPr>
          <w:sz w:val="18"/>
        </w:rPr>
        <w:t>es demandes</w:t>
      </w:r>
      <w:r w:rsidR="00EA70DB">
        <w:rPr>
          <w:sz w:val="18"/>
        </w:rPr>
        <w:t xml:space="preserve"> hors cas </w:t>
      </w:r>
      <w:r w:rsidR="006B138E">
        <w:rPr>
          <w:sz w:val="18"/>
        </w:rPr>
        <w:t>dérogatoire seront</w:t>
      </w:r>
      <w:r w:rsidR="005874DD">
        <w:rPr>
          <w:sz w:val="18"/>
        </w:rPr>
        <w:t xml:space="preserve"> enregistrées pendant l’année </w:t>
      </w:r>
      <w:r w:rsidR="006B138E">
        <w:rPr>
          <w:sz w:val="18"/>
        </w:rPr>
        <w:t>scolaire et</w:t>
      </w:r>
      <w:r w:rsidR="005874DD">
        <w:rPr>
          <w:sz w:val="18"/>
        </w:rPr>
        <w:t xml:space="preserve"> examinées lors d’une première commission scolaire qui se tiendra fin mai et une dernière réunion aura lieu pour les demandes</w:t>
      </w:r>
      <w:r w:rsidR="002321D4">
        <w:rPr>
          <w:sz w:val="18"/>
        </w:rPr>
        <w:t xml:space="preserve"> tardives (dans ce cas une réponse vous sera apportée le plus rapidement </w:t>
      </w:r>
      <w:r w:rsidR="006B138E">
        <w:rPr>
          <w:sz w:val="18"/>
        </w:rPr>
        <w:t>et compatible</w:t>
      </w:r>
      <w:r w:rsidR="000217B5" w:rsidRPr="00216CCC">
        <w:rPr>
          <w:sz w:val="18"/>
        </w:rPr>
        <w:t xml:space="preserve"> avec</w:t>
      </w:r>
      <w:r w:rsidR="002321D4">
        <w:rPr>
          <w:sz w:val="18"/>
        </w:rPr>
        <w:t xml:space="preserve"> la date de la rentrée scolaire)</w:t>
      </w:r>
    </w:p>
    <w:sectPr w:rsidR="009B7CC6" w:rsidRPr="00234A07" w:rsidSect="00216CC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8F" w:rsidRDefault="00FA6D8F" w:rsidP="000217B5">
      <w:pPr>
        <w:spacing w:after="0" w:line="240" w:lineRule="auto"/>
      </w:pPr>
      <w:r>
        <w:separator/>
      </w:r>
    </w:p>
  </w:endnote>
  <w:endnote w:type="continuationSeparator" w:id="0">
    <w:p w:rsidR="00FA6D8F" w:rsidRDefault="00FA6D8F" w:rsidP="0002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8F" w:rsidRDefault="00FA6D8F" w:rsidP="000217B5">
      <w:pPr>
        <w:spacing w:after="0" w:line="240" w:lineRule="auto"/>
      </w:pPr>
      <w:r>
        <w:separator/>
      </w:r>
    </w:p>
  </w:footnote>
  <w:footnote w:type="continuationSeparator" w:id="0">
    <w:p w:rsidR="00FA6D8F" w:rsidRDefault="00FA6D8F" w:rsidP="0002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1D4B"/>
    <w:multiLevelType w:val="hybridMultilevel"/>
    <w:tmpl w:val="080E4996"/>
    <w:lvl w:ilvl="0" w:tplc="308A68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53E3"/>
    <w:multiLevelType w:val="hybridMultilevel"/>
    <w:tmpl w:val="48D4705E"/>
    <w:lvl w:ilvl="0" w:tplc="C1DE01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417AB"/>
    <w:multiLevelType w:val="hybridMultilevel"/>
    <w:tmpl w:val="96049FA0"/>
    <w:lvl w:ilvl="0" w:tplc="459E1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21"/>
    <w:rsid w:val="000217B5"/>
    <w:rsid w:val="00070140"/>
    <w:rsid w:val="000A0238"/>
    <w:rsid w:val="00135713"/>
    <w:rsid w:val="00216CCC"/>
    <w:rsid w:val="00217635"/>
    <w:rsid w:val="002321D4"/>
    <w:rsid w:val="00234A07"/>
    <w:rsid w:val="00335956"/>
    <w:rsid w:val="00423C33"/>
    <w:rsid w:val="00445421"/>
    <w:rsid w:val="0049072F"/>
    <w:rsid w:val="004A1421"/>
    <w:rsid w:val="004D70EF"/>
    <w:rsid w:val="004E6C2F"/>
    <w:rsid w:val="005129FF"/>
    <w:rsid w:val="005874DD"/>
    <w:rsid w:val="0063021B"/>
    <w:rsid w:val="006B138E"/>
    <w:rsid w:val="007B0E95"/>
    <w:rsid w:val="00872EAF"/>
    <w:rsid w:val="008F7BB4"/>
    <w:rsid w:val="009B7CC6"/>
    <w:rsid w:val="009D2490"/>
    <w:rsid w:val="00B31BCA"/>
    <w:rsid w:val="00B97E3E"/>
    <w:rsid w:val="00CD7AE9"/>
    <w:rsid w:val="00EA70DB"/>
    <w:rsid w:val="00EC5A56"/>
    <w:rsid w:val="00F17775"/>
    <w:rsid w:val="00F70C52"/>
    <w:rsid w:val="00F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54566"/>
  <w15:docId w15:val="{5077E1ED-8DB0-40B1-BB1E-0D7DF04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CC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B7CC6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02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7B5"/>
  </w:style>
  <w:style w:type="paragraph" w:styleId="Pieddepage">
    <w:name w:val="footer"/>
    <w:basedOn w:val="Normal"/>
    <w:link w:val="PieddepageCar"/>
    <w:uiPriority w:val="99"/>
    <w:unhideWhenUsed/>
    <w:rsid w:val="0002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7B5"/>
  </w:style>
  <w:style w:type="paragraph" w:styleId="Textedebulles">
    <w:name w:val="Balloon Text"/>
    <w:basedOn w:val="Normal"/>
    <w:link w:val="TextedebullesCar"/>
    <w:uiPriority w:val="99"/>
    <w:semiHidden/>
    <w:unhideWhenUsed/>
    <w:rsid w:val="000A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ean@cingal-suissenormand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marie@cingal-suissenormand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muhl@cingal-suissenormand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marie@cingal-suissenormand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9BB8-06B2-4778-A2C1-82C78BB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Compta2</dc:creator>
  <cp:keywords/>
  <dc:description/>
  <cp:lastModifiedBy>cantine</cp:lastModifiedBy>
  <cp:revision>3</cp:revision>
  <cp:lastPrinted>2018-09-17T07:33:00Z</cp:lastPrinted>
  <dcterms:created xsi:type="dcterms:W3CDTF">2019-04-05T09:06:00Z</dcterms:created>
  <dcterms:modified xsi:type="dcterms:W3CDTF">2019-04-05T09:10:00Z</dcterms:modified>
</cp:coreProperties>
</file>