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49" w:rsidRPr="005100B8" w:rsidRDefault="00796F49" w:rsidP="005100B8">
      <w:pPr>
        <w:rPr>
          <w:b/>
          <w:sz w:val="36"/>
          <w:u w:val="single"/>
        </w:rPr>
      </w:pPr>
      <w:r w:rsidRPr="00364905">
        <w:rPr>
          <w:b/>
          <w:noProof/>
          <w:sz w:val="36"/>
          <w:u w:val="single"/>
          <w:lang w:eastAsia="fr-FR"/>
        </w:rPr>
        <mc:AlternateContent>
          <mc:Choice Requires="wps">
            <w:drawing>
              <wp:anchor distT="45720" distB="45720" distL="114300" distR="114300" simplePos="0" relativeHeight="251659264" behindDoc="0" locked="0" layoutInCell="1" allowOverlap="1" wp14:anchorId="05744A6F" wp14:editId="59583BC5">
                <wp:simplePos x="0" y="0"/>
                <wp:positionH relativeFrom="margin">
                  <wp:posOffset>2527300</wp:posOffset>
                </wp:positionH>
                <wp:positionV relativeFrom="paragraph">
                  <wp:posOffset>31750</wp:posOffset>
                </wp:positionV>
                <wp:extent cx="2320925" cy="923925"/>
                <wp:effectExtent l="0" t="0" r="2222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923925"/>
                        </a:xfrm>
                        <a:prstGeom prst="rect">
                          <a:avLst/>
                        </a:prstGeom>
                        <a:solidFill>
                          <a:srgbClr val="FFFFFF"/>
                        </a:solidFill>
                        <a:ln w="9525">
                          <a:solidFill>
                            <a:schemeClr val="bg1"/>
                          </a:solidFill>
                          <a:miter lim="800000"/>
                          <a:headEnd/>
                          <a:tailEnd/>
                        </a:ln>
                      </wps:spPr>
                      <wps:txbx>
                        <w:txbxContent>
                          <w:p w:rsidR="00364905" w:rsidRPr="00796F49" w:rsidRDefault="00364905" w:rsidP="00364905">
                            <w:pPr>
                              <w:spacing w:after="0"/>
                              <w:jc w:val="center"/>
                              <w:rPr>
                                <w:sz w:val="32"/>
                                <w:szCs w:val="32"/>
                              </w:rPr>
                            </w:pPr>
                            <w:r w:rsidRPr="00796F49">
                              <w:rPr>
                                <w:b/>
                                <w:sz w:val="32"/>
                                <w:szCs w:val="32"/>
                                <w:u w:val="single"/>
                              </w:rPr>
                              <w:t>GARDERIE</w:t>
                            </w:r>
                          </w:p>
                          <w:p w:rsidR="00364905" w:rsidRPr="00796F49" w:rsidRDefault="0084166B" w:rsidP="00364905">
                            <w:pPr>
                              <w:spacing w:after="0"/>
                              <w:jc w:val="center"/>
                              <w:rPr>
                                <w:sz w:val="32"/>
                                <w:szCs w:val="32"/>
                              </w:rPr>
                            </w:pPr>
                            <w:r w:rsidRPr="00796F49">
                              <w:rPr>
                                <w:b/>
                                <w:sz w:val="32"/>
                                <w:szCs w:val="32"/>
                                <w:u w:val="single"/>
                              </w:rPr>
                              <w:t>ANNEE 2018-2019</w:t>
                            </w:r>
                          </w:p>
                          <w:p w:rsidR="00364905" w:rsidRDefault="00364905" w:rsidP="00364905">
                            <w:pPr>
                              <w:spacing w:after="0"/>
                              <w:jc w:val="center"/>
                              <w:rPr>
                                <w:b/>
                                <w:sz w:val="36"/>
                                <w:u w:val="single"/>
                              </w:rPr>
                            </w:pPr>
                            <w:r w:rsidRPr="00796F49">
                              <w:rPr>
                                <w:b/>
                                <w:sz w:val="32"/>
                                <w:szCs w:val="32"/>
                                <w:u w:val="single"/>
                              </w:rPr>
                              <w:t>REGLEMENT INTERIEUR</w:t>
                            </w:r>
                          </w:p>
                          <w:p w:rsidR="00364905" w:rsidRDefault="0036490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744A6F" id="_x0000_t202" coordsize="21600,21600" o:spt="202" path="m,l,21600r21600,l21600,xe">
                <v:stroke joinstyle="miter"/>
                <v:path gradientshapeok="t" o:connecttype="rect"/>
              </v:shapetype>
              <v:shape id="Zone de texte 2" o:spid="_x0000_s1026" type="#_x0000_t202" style="position:absolute;margin-left:199pt;margin-top:2.5pt;width:182.75pt;height:7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" strokecolor="white [3212]">
                <v:textbox>
                  <w:txbxContent>
                    <w:p w:rsidR="00364905" w:rsidRPr="00796F49" w:rsidRDefault="00364905" w:rsidP="00364905">
                      <w:pPr>
                        <w:spacing w:after="0"/>
                        <w:jc w:val="center"/>
                        <w:rPr>
                          <w:sz w:val="32"/>
                          <w:szCs w:val="32"/>
                        </w:rPr>
                      </w:pPr>
                      <w:r w:rsidRPr="00796F49">
                        <w:rPr>
                          <w:b/>
                          <w:sz w:val="32"/>
                          <w:szCs w:val="32"/>
                          <w:u w:val="single"/>
                        </w:rPr>
                        <w:t>GARDERIE</w:t>
                      </w:r>
                    </w:p>
                    <w:p w:rsidR="00364905" w:rsidRPr="00796F49" w:rsidRDefault="0084166B" w:rsidP="00364905">
                      <w:pPr>
                        <w:spacing w:after="0"/>
                        <w:jc w:val="center"/>
                        <w:rPr>
                          <w:sz w:val="32"/>
                          <w:szCs w:val="32"/>
                        </w:rPr>
                      </w:pPr>
                      <w:r w:rsidRPr="00796F49">
                        <w:rPr>
                          <w:b/>
                          <w:sz w:val="32"/>
                          <w:szCs w:val="32"/>
                          <w:u w:val="single"/>
                        </w:rPr>
                        <w:t>ANNEE 2018-2019</w:t>
                      </w:r>
                    </w:p>
                    <w:p w:rsidR="00364905" w:rsidRDefault="00364905" w:rsidP="00364905">
                      <w:pPr>
                        <w:spacing w:after="0"/>
                        <w:jc w:val="center"/>
                        <w:rPr>
                          <w:b/>
                          <w:sz w:val="36"/>
                          <w:u w:val="single"/>
                        </w:rPr>
                      </w:pPr>
                      <w:r w:rsidRPr="00796F49">
                        <w:rPr>
                          <w:b/>
                          <w:sz w:val="32"/>
                          <w:szCs w:val="32"/>
                          <w:u w:val="single"/>
                        </w:rPr>
                        <w:t>REGLEMENT INTERIEUR</w:t>
                      </w:r>
                    </w:p>
                    <w:p w:rsidR="00364905" w:rsidRDefault="00364905"/>
                  </w:txbxContent>
                </v:textbox>
                <w10:wrap type="square" anchorx="margin"/>
              </v:shape>
            </w:pict>
          </mc:Fallback>
        </mc:AlternateContent>
      </w:r>
      <w:r w:rsidR="00AD7194">
        <w:rPr>
          <w:noProof/>
          <w:sz w:val="20"/>
          <w:lang w:eastAsia="fr-FR"/>
        </w:rPr>
        <mc:AlternateContent>
          <mc:Choice Requires="wps">
            <w:drawing>
              <wp:anchor distT="0" distB="0" distL="114300" distR="114300" simplePos="0" relativeHeight="251663360" behindDoc="0" locked="0" layoutInCell="1" allowOverlap="1" wp14:anchorId="27542FF7" wp14:editId="63C0EC12">
                <wp:simplePos x="0" y="0"/>
                <wp:positionH relativeFrom="column">
                  <wp:posOffset>6496050</wp:posOffset>
                </wp:positionH>
                <wp:positionV relativeFrom="paragraph">
                  <wp:posOffset>94615</wp:posOffset>
                </wp:positionV>
                <wp:extent cx="313200" cy="370800"/>
                <wp:effectExtent l="0" t="0" r="10795" b="10795"/>
                <wp:wrapNone/>
                <wp:docPr id="7" name="Zone de texte 7"/>
                <wp:cNvGraphicFramePr/>
                <a:graphic xmlns:a="http://schemas.openxmlformats.org/drawingml/2006/main">
                  <a:graphicData uri="http://schemas.microsoft.com/office/word/2010/wordprocessingShape">
                    <wps:wsp>
                      <wps:cNvSpPr txBox="1"/>
                      <wps:spPr>
                        <a:xfrm>
                          <a:off x="0" y="0"/>
                          <a:ext cx="313200" cy="370800"/>
                        </a:xfrm>
                        <a:prstGeom prst="rect">
                          <a:avLst/>
                        </a:prstGeom>
                        <a:solidFill>
                          <a:sysClr val="window" lastClr="FFFFFF"/>
                        </a:solidFill>
                        <a:ln w="6350">
                          <a:solidFill>
                            <a:sysClr val="window" lastClr="FFFFFF"/>
                          </a:solidFill>
                        </a:ln>
                      </wps:spPr>
                      <wps:txbx>
                        <w:txbxContent>
                          <w:p w:rsidR="009F11C6" w:rsidRPr="00AD7194" w:rsidRDefault="009F11C6" w:rsidP="009F11C6">
                            <w:pPr>
                              <w:jc w:val="center"/>
                              <w:rPr>
                                <w:b/>
                                <w:sz w:val="44"/>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42FF7" id="_x0000_t202" coordsize="21600,21600" o:spt="202" path="m,l,21600r21600,l21600,xe">
                <v:stroke joinstyle="miter"/>
                <v:path gradientshapeok="t" o:connecttype="rect"/>
              </v:shapetype>
              <v:shape id="Zone de texte 7" o:spid="_x0000_s1027" type="#_x0000_t202" style="position:absolute;margin-left:511.5pt;margin-top:7.45pt;width:24.6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" fillcolor="window" strokecolor="window" strokeweight=".5pt">
                <v:textbox>
                  <w:txbxContent>
                    <w:p w:rsidR="009F11C6" w:rsidRPr="00AD7194" w:rsidRDefault="009F11C6" w:rsidP="009F11C6">
                      <w:pPr>
                        <w:jc w:val="center"/>
                        <w:rPr>
                          <w:b/>
                          <w:sz w:val="44"/>
                          <w:szCs w:val="60"/>
                        </w:rPr>
                      </w:pPr>
                    </w:p>
                  </w:txbxContent>
                </v:textbox>
              </v:shape>
            </w:pict>
          </mc:Fallback>
        </mc:AlternateContent>
      </w:r>
      <w:r w:rsidR="00B31E9F">
        <w:rPr>
          <w:noProof/>
          <w:lang w:eastAsia="fr-FR"/>
        </w:rPr>
        <w:drawing>
          <wp:inline distT="0" distB="0" distL="0" distR="0">
            <wp:extent cx="1209675" cy="72558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ccsn.jpg"/>
                    <pic:cNvPicPr/>
                  </pic:nvPicPr>
                  <pic:blipFill>
                    <a:blip r:embed="rId7">
                      <a:extLst>
                        <a:ext uri="{28A0092B-C50C-407E-A947-70E740481C1C}">
                          <a14:useLocalDpi xmlns:a14="http://schemas.microsoft.com/office/drawing/2010/main" val="0"/>
                        </a:ext>
                      </a:extLst>
                    </a:blip>
                    <a:stretch>
                      <a:fillRect/>
                    </a:stretch>
                  </pic:blipFill>
                  <pic:spPr>
                    <a:xfrm>
                      <a:off x="0" y="0"/>
                      <a:ext cx="1272673" cy="763375"/>
                    </a:xfrm>
                    <a:prstGeom prst="rect">
                      <a:avLst/>
                    </a:prstGeom>
                  </pic:spPr>
                </pic:pic>
              </a:graphicData>
            </a:graphic>
          </wp:inline>
        </w:drawing>
      </w:r>
      <w:r w:rsidR="00364905">
        <w:rPr>
          <w:b/>
          <w:sz w:val="36"/>
          <w:u w:val="single"/>
        </w:rPr>
        <w:t xml:space="preserve">  </w:t>
      </w:r>
      <w:r w:rsidR="00AC1CA9">
        <w:rPr>
          <w:b/>
          <w:sz w:val="36"/>
          <w:u w:val="single"/>
        </w:rPr>
        <w:t xml:space="preserve"> </w:t>
      </w:r>
    </w:p>
    <w:p w:rsidR="00B71A12" w:rsidRPr="00AC1CA9" w:rsidRDefault="005F69C3" w:rsidP="00796F49">
      <w:pPr>
        <w:tabs>
          <w:tab w:val="left" w:pos="567"/>
        </w:tabs>
        <w:spacing w:after="0" w:line="276" w:lineRule="auto"/>
        <w:ind w:firstLine="284"/>
        <w:jc w:val="both"/>
        <w:rPr>
          <w:b/>
          <w:u w:val="single"/>
        </w:rPr>
      </w:pPr>
      <w:r>
        <w:rPr>
          <w:b/>
          <w:u w:val="single"/>
        </w:rPr>
        <w:t xml:space="preserve">Article 1 - </w:t>
      </w:r>
      <w:r w:rsidR="00B71A12" w:rsidRPr="00AC1CA9">
        <w:rPr>
          <w:b/>
          <w:u w:val="single"/>
        </w:rPr>
        <w:t>OBJET :</w:t>
      </w:r>
    </w:p>
    <w:p w:rsidR="00B71A12" w:rsidRPr="00E50A1C" w:rsidRDefault="00B71A12" w:rsidP="00796F49">
      <w:pPr>
        <w:tabs>
          <w:tab w:val="left" w:pos="851"/>
        </w:tabs>
        <w:spacing w:after="0" w:line="276" w:lineRule="auto"/>
        <w:ind w:left="284"/>
        <w:jc w:val="both"/>
        <w:rPr>
          <w:sz w:val="20"/>
        </w:rPr>
      </w:pPr>
      <w:r w:rsidRPr="00E50A1C">
        <w:rPr>
          <w:sz w:val="20"/>
        </w:rPr>
        <w:t xml:space="preserve">Un service de </w:t>
      </w:r>
      <w:r w:rsidR="00A42D2A" w:rsidRPr="00E50A1C">
        <w:rPr>
          <w:sz w:val="20"/>
        </w:rPr>
        <w:t>garderie</w:t>
      </w:r>
      <w:r w:rsidRPr="00E50A1C">
        <w:rPr>
          <w:sz w:val="20"/>
        </w:rPr>
        <w:t xml:space="preserve"> est proposé aux familles. Ce service a pour but d’accueillir les enfants scolarisés</w:t>
      </w:r>
      <w:r w:rsidR="003C537B" w:rsidRPr="00E50A1C">
        <w:rPr>
          <w:sz w:val="20"/>
        </w:rPr>
        <w:t xml:space="preserve"> en dehors des heures scolaires, soit de 07h30 au début de la classe et de la fin de la classe à 18h45.</w:t>
      </w:r>
    </w:p>
    <w:p w:rsidR="00B71A12" w:rsidRDefault="00B71A12" w:rsidP="00796F49">
      <w:pPr>
        <w:spacing w:after="0" w:line="276" w:lineRule="auto"/>
        <w:ind w:left="284"/>
        <w:jc w:val="both"/>
      </w:pPr>
      <w:r w:rsidRPr="00E50A1C">
        <w:rPr>
          <w:sz w:val="20"/>
        </w:rPr>
        <w:t>L’admission d’un enfant à la garderie suppose</w:t>
      </w:r>
      <w:r w:rsidR="00884CD6" w:rsidRPr="00E50A1C">
        <w:rPr>
          <w:sz w:val="20"/>
        </w:rPr>
        <w:t xml:space="preserve"> le respect du présent règlement intérieur</w:t>
      </w:r>
      <w:r w:rsidR="00884CD6" w:rsidRPr="000A55ED">
        <w:t>.</w:t>
      </w:r>
    </w:p>
    <w:p w:rsidR="00103A7F" w:rsidRPr="00E50A1C" w:rsidRDefault="00103A7F" w:rsidP="00796F49">
      <w:pPr>
        <w:pStyle w:val="Paragraphedeliste"/>
        <w:spacing w:after="0" w:line="276" w:lineRule="auto"/>
        <w:ind w:left="284"/>
        <w:jc w:val="both"/>
        <w:rPr>
          <w:sz w:val="20"/>
        </w:rPr>
      </w:pPr>
      <w:r>
        <w:rPr>
          <w:sz w:val="20"/>
        </w:rPr>
        <w:t>Le goûter n’est pas fourni.</w:t>
      </w:r>
    </w:p>
    <w:p w:rsidR="00E50A1C" w:rsidRPr="000A55ED" w:rsidRDefault="00E50A1C" w:rsidP="00796F49">
      <w:pPr>
        <w:spacing w:after="0" w:line="276" w:lineRule="auto"/>
        <w:ind w:firstLine="284"/>
        <w:jc w:val="both"/>
      </w:pPr>
    </w:p>
    <w:p w:rsidR="00B71A12" w:rsidRPr="000A55ED" w:rsidRDefault="005F69C3" w:rsidP="00796F49">
      <w:pPr>
        <w:spacing w:after="0" w:line="276" w:lineRule="auto"/>
        <w:ind w:firstLine="284"/>
        <w:jc w:val="both"/>
        <w:rPr>
          <w:b/>
          <w:u w:val="single"/>
        </w:rPr>
      </w:pPr>
      <w:r w:rsidRPr="000A55ED">
        <w:rPr>
          <w:b/>
          <w:u w:val="single"/>
        </w:rPr>
        <w:t xml:space="preserve">Article 2 - </w:t>
      </w:r>
      <w:r w:rsidR="00B71A12" w:rsidRPr="000A55ED">
        <w:rPr>
          <w:b/>
          <w:u w:val="single"/>
        </w:rPr>
        <w:t>MODALITES D’INSCRIPTION :</w:t>
      </w:r>
    </w:p>
    <w:p w:rsidR="00B71A12" w:rsidRPr="00E50A1C" w:rsidRDefault="0084166B" w:rsidP="00796F49">
      <w:pPr>
        <w:spacing w:after="0" w:line="276" w:lineRule="auto"/>
        <w:ind w:left="284"/>
        <w:jc w:val="both"/>
        <w:rPr>
          <w:sz w:val="20"/>
        </w:rPr>
      </w:pPr>
      <w:r w:rsidRPr="00E50A1C">
        <w:rPr>
          <w:sz w:val="20"/>
        </w:rPr>
        <w:t xml:space="preserve">Bien vouloir remplir </w:t>
      </w:r>
      <w:r w:rsidR="003C537B" w:rsidRPr="00E50A1C">
        <w:rPr>
          <w:sz w:val="20"/>
        </w:rPr>
        <w:t>le bulletin</w:t>
      </w:r>
      <w:r w:rsidRPr="00E50A1C">
        <w:rPr>
          <w:sz w:val="20"/>
        </w:rPr>
        <w:t xml:space="preserve"> d’inscription correspondant</w:t>
      </w:r>
      <w:r w:rsidR="00B71A12" w:rsidRPr="00E50A1C">
        <w:rPr>
          <w:sz w:val="20"/>
        </w:rPr>
        <w:t> :</w:t>
      </w:r>
      <w:r w:rsidR="008842B2" w:rsidRPr="00E50A1C">
        <w:rPr>
          <w:sz w:val="20"/>
        </w:rPr>
        <w:t xml:space="preserve"> garderie (document </w:t>
      </w:r>
      <w:r w:rsidR="005F69C3" w:rsidRPr="00E50A1C">
        <w:rPr>
          <w:sz w:val="20"/>
        </w:rPr>
        <w:t>1</w:t>
      </w:r>
      <w:r w:rsidRPr="00E50A1C">
        <w:rPr>
          <w:sz w:val="20"/>
        </w:rPr>
        <w:t>) et nous le</w:t>
      </w:r>
      <w:r w:rsidR="00B71A12" w:rsidRPr="00E50A1C">
        <w:rPr>
          <w:sz w:val="20"/>
        </w:rPr>
        <w:t xml:space="preserve"> retourner avant le </w:t>
      </w:r>
      <w:r w:rsidR="00DA48F4">
        <w:rPr>
          <w:sz w:val="20"/>
        </w:rPr>
        <w:t>12</w:t>
      </w:r>
      <w:r w:rsidR="00B96737">
        <w:rPr>
          <w:sz w:val="20"/>
        </w:rPr>
        <w:t xml:space="preserve"> juillet</w:t>
      </w:r>
      <w:r w:rsidRPr="00E50A1C">
        <w:rPr>
          <w:sz w:val="20"/>
        </w:rPr>
        <w:t xml:space="preserve"> 2018</w:t>
      </w:r>
      <w:r w:rsidR="00B71A12" w:rsidRPr="00E50A1C">
        <w:rPr>
          <w:sz w:val="20"/>
        </w:rPr>
        <w:t>.</w:t>
      </w:r>
      <w:r w:rsidR="00E34349" w:rsidRPr="00E34349">
        <w:rPr>
          <w:sz w:val="20"/>
        </w:rPr>
        <w:t xml:space="preserve"> </w:t>
      </w:r>
      <w:r w:rsidR="00E34349">
        <w:rPr>
          <w:sz w:val="20"/>
        </w:rPr>
        <w:t>L’inscription est valable pour toute l’année scolaire, un seul changement de modalités d’inscription sera toléré au cours de l’année scolaire et ce uniquement applicable en début de mois.</w:t>
      </w:r>
    </w:p>
    <w:p w:rsidR="002409D6" w:rsidRPr="00E50A1C" w:rsidRDefault="002409D6" w:rsidP="00796F49">
      <w:pPr>
        <w:spacing w:after="0" w:line="276" w:lineRule="auto"/>
        <w:ind w:left="284"/>
        <w:jc w:val="both"/>
        <w:rPr>
          <w:sz w:val="20"/>
        </w:rPr>
      </w:pPr>
      <w:r w:rsidRPr="00E50A1C">
        <w:rPr>
          <w:sz w:val="20"/>
        </w:rPr>
        <w:t xml:space="preserve">Les élèves </w:t>
      </w:r>
      <w:r w:rsidR="00FA6E15" w:rsidRPr="00E50A1C">
        <w:rPr>
          <w:sz w:val="20"/>
        </w:rPr>
        <w:t>non-inscrits</w:t>
      </w:r>
      <w:r w:rsidRPr="00E50A1C">
        <w:rPr>
          <w:sz w:val="20"/>
        </w:rPr>
        <w:t xml:space="preserve"> à la garderie et restants seuls à cause du retard du responsable</w:t>
      </w:r>
      <w:r w:rsidR="0084166B" w:rsidRPr="00E50A1C">
        <w:rPr>
          <w:sz w:val="20"/>
        </w:rPr>
        <w:t xml:space="preserve"> légal à la fin de la classe </w:t>
      </w:r>
      <w:r w:rsidRPr="00E50A1C">
        <w:rPr>
          <w:sz w:val="20"/>
        </w:rPr>
        <w:t>seront accueillis à la garderie par les agents de la CCCSN (Communauté de Communes Cingal Suisse Normande) ce</w:t>
      </w:r>
      <w:r w:rsidR="00B96737">
        <w:rPr>
          <w:sz w:val="20"/>
        </w:rPr>
        <w:t xml:space="preserve"> qui entrainera une facturation </w:t>
      </w:r>
      <w:r w:rsidR="003C537B" w:rsidRPr="00E50A1C">
        <w:rPr>
          <w:sz w:val="20"/>
        </w:rPr>
        <w:t xml:space="preserve">(voir article </w:t>
      </w:r>
      <w:r w:rsidR="00274836">
        <w:rPr>
          <w:sz w:val="20"/>
        </w:rPr>
        <w:t>4.2</w:t>
      </w:r>
      <w:r w:rsidR="003C537B" w:rsidRPr="00E50A1C">
        <w:rPr>
          <w:sz w:val="20"/>
        </w:rPr>
        <w:t>).</w:t>
      </w:r>
    </w:p>
    <w:p w:rsidR="002409D6" w:rsidRPr="00E50A1C" w:rsidRDefault="002409D6" w:rsidP="00796F49">
      <w:pPr>
        <w:spacing w:after="0" w:line="276" w:lineRule="auto"/>
        <w:ind w:left="284"/>
        <w:jc w:val="both"/>
        <w:rPr>
          <w:sz w:val="20"/>
        </w:rPr>
      </w:pPr>
      <w:r w:rsidRPr="00E50A1C">
        <w:rPr>
          <w:sz w:val="20"/>
        </w:rPr>
        <w:t>En cas de changement de situation (numéro de téléphone, situation familiale, adresse etc..) les familles doivent prévenir le service administratif scolaire.</w:t>
      </w:r>
    </w:p>
    <w:p w:rsidR="002409D6" w:rsidRDefault="002409D6" w:rsidP="00796F49">
      <w:pPr>
        <w:spacing w:after="0" w:line="276" w:lineRule="auto"/>
        <w:ind w:left="284"/>
        <w:jc w:val="both"/>
        <w:rPr>
          <w:sz w:val="20"/>
        </w:rPr>
      </w:pPr>
      <w:r w:rsidRPr="00E50A1C">
        <w:rPr>
          <w:sz w:val="20"/>
        </w:rPr>
        <w:t xml:space="preserve">En cas de retard pour reprendre les enfants </w:t>
      </w:r>
      <w:r w:rsidR="003C537B" w:rsidRPr="00E50A1C">
        <w:rPr>
          <w:sz w:val="20"/>
        </w:rPr>
        <w:t>après 18h45</w:t>
      </w:r>
      <w:r w:rsidRPr="00E50A1C">
        <w:rPr>
          <w:sz w:val="20"/>
        </w:rPr>
        <w:t>, les parents se doivent de prévenir le service de garderie (voir fiche d’inscription)</w:t>
      </w:r>
      <w:r w:rsidR="00AD7194" w:rsidRPr="00E50A1C">
        <w:rPr>
          <w:sz w:val="20"/>
        </w:rPr>
        <w:t xml:space="preserve">, un tarif </w:t>
      </w:r>
      <w:r w:rsidR="003C537B" w:rsidRPr="00E50A1C">
        <w:rPr>
          <w:sz w:val="20"/>
        </w:rPr>
        <w:t>« retardataire »</w:t>
      </w:r>
      <w:r w:rsidR="00103A7F">
        <w:rPr>
          <w:sz w:val="20"/>
        </w:rPr>
        <w:t xml:space="preserve"> sera appliqué (voir article </w:t>
      </w:r>
      <w:r w:rsidR="00274836">
        <w:rPr>
          <w:sz w:val="20"/>
        </w:rPr>
        <w:t>4-1 et 4.2</w:t>
      </w:r>
      <w:r w:rsidR="00AD7194" w:rsidRPr="00E50A1C">
        <w:rPr>
          <w:sz w:val="20"/>
        </w:rPr>
        <w:t>)</w:t>
      </w:r>
      <w:r w:rsidRPr="00E50A1C">
        <w:rPr>
          <w:sz w:val="20"/>
        </w:rPr>
        <w:t>.</w:t>
      </w:r>
    </w:p>
    <w:p w:rsidR="00E50A1C" w:rsidRPr="00E50A1C" w:rsidRDefault="00E50A1C" w:rsidP="00796F49">
      <w:pPr>
        <w:spacing w:after="0" w:line="276" w:lineRule="auto"/>
        <w:ind w:left="284"/>
        <w:jc w:val="both"/>
        <w:rPr>
          <w:sz w:val="20"/>
        </w:rPr>
      </w:pPr>
    </w:p>
    <w:p w:rsidR="00B71A12" w:rsidRPr="00AC1CA9" w:rsidRDefault="005F69C3" w:rsidP="00796F49">
      <w:pPr>
        <w:spacing w:after="0" w:line="276" w:lineRule="auto"/>
        <w:ind w:left="284"/>
        <w:jc w:val="both"/>
        <w:rPr>
          <w:b/>
          <w:u w:val="single"/>
        </w:rPr>
      </w:pPr>
      <w:r>
        <w:rPr>
          <w:b/>
          <w:u w:val="single"/>
        </w:rPr>
        <w:t xml:space="preserve">Article 3 - </w:t>
      </w:r>
      <w:r w:rsidR="00B71A12" w:rsidRPr="00AC1CA9">
        <w:rPr>
          <w:b/>
          <w:u w:val="single"/>
        </w:rPr>
        <w:t>FACTURATION </w:t>
      </w:r>
      <w:r w:rsidR="00D1322D" w:rsidRPr="00AC1CA9">
        <w:rPr>
          <w:b/>
          <w:u w:val="single"/>
        </w:rPr>
        <w:t>:</w:t>
      </w:r>
      <w:r w:rsidR="00B71A12" w:rsidRPr="00AC1CA9">
        <w:rPr>
          <w:b/>
          <w:u w:val="single"/>
        </w:rPr>
        <w:t xml:space="preserve"> </w:t>
      </w:r>
    </w:p>
    <w:p w:rsidR="00B71A12" w:rsidRPr="00E50A1C" w:rsidRDefault="00B71A12" w:rsidP="00796F49">
      <w:pPr>
        <w:spacing w:after="0" w:line="276" w:lineRule="auto"/>
        <w:ind w:left="284"/>
        <w:jc w:val="both"/>
        <w:rPr>
          <w:sz w:val="20"/>
        </w:rPr>
      </w:pPr>
      <w:r w:rsidRPr="00E50A1C">
        <w:rPr>
          <w:sz w:val="20"/>
        </w:rPr>
        <w:t>Les factures seront établies en fonction du bulletin d’inscription (pour les gardes alternées, bien vouloir nous indiquer les semaines concernées)</w:t>
      </w:r>
    </w:p>
    <w:p w:rsidR="00B71A12" w:rsidRPr="00E50A1C" w:rsidRDefault="00B71A12" w:rsidP="00796F49">
      <w:pPr>
        <w:spacing w:after="0" w:line="276" w:lineRule="auto"/>
        <w:ind w:left="284"/>
        <w:jc w:val="both"/>
        <w:rPr>
          <w:sz w:val="20"/>
        </w:rPr>
      </w:pPr>
      <w:r w:rsidRPr="00E50A1C">
        <w:rPr>
          <w:sz w:val="20"/>
        </w:rPr>
        <w:t xml:space="preserve">Le règlement peut se faire soit par : </w:t>
      </w:r>
    </w:p>
    <w:p w:rsidR="00B71A12" w:rsidRPr="00E50A1C" w:rsidRDefault="006247CD" w:rsidP="00796F49">
      <w:pPr>
        <w:pStyle w:val="Paragraphedeliste"/>
        <w:numPr>
          <w:ilvl w:val="0"/>
          <w:numId w:val="1"/>
        </w:numPr>
        <w:spacing w:after="0" w:line="276" w:lineRule="auto"/>
        <w:ind w:left="284" w:firstLine="0"/>
        <w:jc w:val="both"/>
        <w:rPr>
          <w:sz w:val="20"/>
        </w:rPr>
      </w:pPr>
      <w:r w:rsidRPr="00E50A1C">
        <w:rPr>
          <w:sz w:val="20"/>
        </w:rPr>
        <w:t>Prélèvement</w:t>
      </w:r>
      <w:r w:rsidR="00B71A12" w:rsidRPr="00E50A1C">
        <w:rPr>
          <w:sz w:val="20"/>
        </w:rPr>
        <w:t xml:space="preserve"> mensuel</w:t>
      </w:r>
      <w:r w:rsidR="00884CD6" w:rsidRPr="00E50A1C">
        <w:rPr>
          <w:sz w:val="20"/>
        </w:rPr>
        <w:t xml:space="preserve"> (bien voulo</w:t>
      </w:r>
      <w:r w:rsidR="008020FA">
        <w:rPr>
          <w:sz w:val="20"/>
        </w:rPr>
        <w:t>ir</w:t>
      </w:r>
      <w:r>
        <w:rPr>
          <w:sz w:val="20"/>
        </w:rPr>
        <w:t xml:space="preserve"> remplir le verso du document 1</w:t>
      </w:r>
      <w:r w:rsidR="00884CD6" w:rsidRPr="00E50A1C">
        <w:rPr>
          <w:sz w:val="20"/>
        </w:rPr>
        <w:t>)</w:t>
      </w:r>
    </w:p>
    <w:p w:rsidR="00B71A12" w:rsidRPr="00E50A1C" w:rsidRDefault="006247CD" w:rsidP="00796F49">
      <w:pPr>
        <w:pStyle w:val="Paragraphedeliste"/>
        <w:numPr>
          <w:ilvl w:val="0"/>
          <w:numId w:val="1"/>
        </w:numPr>
        <w:spacing w:after="0" w:line="276" w:lineRule="auto"/>
        <w:ind w:left="284" w:firstLine="0"/>
        <w:jc w:val="both"/>
        <w:rPr>
          <w:sz w:val="20"/>
        </w:rPr>
      </w:pPr>
      <w:bookmarkStart w:id="0" w:name="_Hlk511659992"/>
      <w:r w:rsidRPr="00E50A1C">
        <w:rPr>
          <w:sz w:val="20"/>
        </w:rPr>
        <w:t>Facture</w:t>
      </w:r>
      <w:r w:rsidR="00B71A12" w:rsidRPr="00E50A1C">
        <w:rPr>
          <w:sz w:val="20"/>
        </w:rPr>
        <w:t xml:space="preserve"> mensuelle</w:t>
      </w:r>
      <w:r w:rsidR="00884CD6" w:rsidRPr="00E50A1C">
        <w:rPr>
          <w:sz w:val="20"/>
        </w:rPr>
        <w:t> :</w:t>
      </w:r>
      <w:r w:rsidR="00884CD6" w:rsidRPr="00E50A1C">
        <w:rPr>
          <w:sz w:val="18"/>
        </w:rPr>
        <w:t xml:space="preserve"> </w:t>
      </w:r>
      <w:r w:rsidR="00884CD6" w:rsidRPr="00E50A1C">
        <w:rPr>
          <w:sz w:val="20"/>
        </w:rPr>
        <w:t>à régler directement à la trésor</w:t>
      </w:r>
      <w:r w:rsidR="003C537B" w:rsidRPr="00E50A1C">
        <w:rPr>
          <w:sz w:val="20"/>
        </w:rPr>
        <w:t xml:space="preserve">erie de LE HOM (espèces, chèque, </w:t>
      </w:r>
      <w:r w:rsidR="00884CD6" w:rsidRPr="00E50A1C">
        <w:rPr>
          <w:sz w:val="20"/>
        </w:rPr>
        <w:t>carte bancaire</w:t>
      </w:r>
      <w:r>
        <w:rPr>
          <w:sz w:val="20"/>
        </w:rPr>
        <w:t xml:space="preserve">, TIPI, tickets CESU) </w:t>
      </w:r>
      <w:r w:rsidR="00884CD6" w:rsidRPr="00E50A1C">
        <w:rPr>
          <w:sz w:val="20"/>
        </w:rPr>
        <w:t>dès réception de la facture</w:t>
      </w:r>
    </w:p>
    <w:p w:rsidR="00E50A1C" w:rsidRPr="000A55ED" w:rsidRDefault="00E50A1C" w:rsidP="00796F49">
      <w:pPr>
        <w:pStyle w:val="Paragraphedeliste"/>
        <w:spacing w:after="0" w:line="276" w:lineRule="auto"/>
        <w:ind w:left="567" w:firstLine="284"/>
        <w:jc w:val="both"/>
      </w:pPr>
    </w:p>
    <w:bookmarkEnd w:id="0"/>
    <w:p w:rsidR="00AC1CA9" w:rsidRDefault="00AD7194" w:rsidP="00796F49">
      <w:pPr>
        <w:spacing w:after="0" w:line="276" w:lineRule="auto"/>
        <w:ind w:firstLine="284"/>
        <w:jc w:val="both"/>
        <w:rPr>
          <w:b/>
          <w:u w:val="single"/>
        </w:rPr>
      </w:pPr>
      <w:r>
        <w:rPr>
          <w:b/>
          <w:u w:val="single"/>
        </w:rPr>
        <w:t xml:space="preserve">Article 4 </w:t>
      </w:r>
      <w:r w:rsidR="003C537B">
        <w:rPr>
          <w:b/>
          <w:u w:val="single"/>
        </w:rPr>
        <w:t>–</w:t>
      </w:r>
      <w:r>
        <w:rPr>
          <w:b/>
          <w:u w:val="single"/>
        </w:rPr>
        <w:t xml:space="preserve"> </w:t>
      </w:r>
      <w:r w:rsidR="00B71A12" w:rsidRPr="00364905">
        <w:rPr>
          <w:b/>
          <w:u w:val="single"/>
        </w:rPr>
        <w:t>TARIFS</w:t>
      </w:r>
      <w:r w:rsidR="005100B8">
        <w:rPr>
          <w:b/>
          <w:u w:val="single"/>
        </w:rPr>
        <w:t xml:space="preserve"> AU FORFAIT </w:t>
      </w:r>
      <w:r w:rsidR="003C537B">
        <w:rPr>
          <w:b/>
          <w:u w:val="single"/>
        </w:rPr>
        <w:t xml:space="preserve">/ </w:t>
      </w:r>
      <w:r w:rsidR="005100B8">
        <w:rPr>
          <w:b/>
          <w:u w:val="single"/>
        </w:rPr>
        <w:t>ECHEANCIER</w:t>
      </w:r>
      <w:r w:rsidR="00B71A12" w:rsidRPr="00364905">
        <w:rPr>
          <w:b/>
          <w:u w:val="single"/>
        </w:rPr>
        <w:t> :</w:t>
      </w:r>
    </w:p>
    <w:p w:rsidR="00E50A1C" w:rsidRDefault="00E50A1C" w:rsidP="00796F49">
      <w:pPr>
        <w:spacing w:after="0" w:line="276" w:lineRule="auto"/>
        <w:ind w:firstLine="284"/>
        <w:jc w:val="both"/>
        <w:rPr>
          <w:b/>
          <w:u w:val="single"/>
        </w:rPr>
      </w:pPr>
    </w:p>
    <w:p w:rsidR="00841739" w:rsidRPr="00FD7BA7" w:rsidRDefault="00FD7BA7" w:rsidP="00796F49">
      <w:pPr>
        <w:spacing w:after="0" w:line="276" w:lineRule="auto"/>
        <w:ind w:left="360" w:firstLine="284"/>
        <w:jc w:val="both"/>
        <w:rPr>
          <w:b/>
          <w:u w:val="single"/>
        </w:rPr>
      </w:pPr>
      <w:r>
        <w:rPr>
          <w:b/>
          <w:u w:val="single"/>
        </w:rPr>
        <w:t xml:space="preserve">4-1 </w:t>
      </w:r>
      <w:r w:rsidR="00E50A1C" w:rsidRPr="00FD7BA7">
        <w:rPr>
          <w:b/>
          <w:u w:val="single"/>
        </w:rPr>
        <w:t>TARIFS AU FORFAIT :</w:t>
      </w:r>
    </w:p>
    <w:p w:rsidR="006247CD" w:rsidRPr="005100B8" w:rsidRDefault="006247CD" w:rsidP="006247CD">
      <w:pPr>
        <w:spacing w:after="0" w:line="276" w:lineRule="auto"/>
        <w:jc w:val="both"/>
        <w:rPr>
          <w:b/>
          <w:u w:val="single"/>
        </w:rPr>
      </w:pPr>
    </w:p>
    <w:tbl>
      <w:tblPr>
        <w:tblStyle w:val="Grilledutableau"/>
        <w:tblW w:w="10784" w:type="dxa"/>
        <w:tblInd w:w="410" w:type="dxa"/>
        <w:tblLook w:val="04A0" w:firstRow="1" w:lastRow="0" w:firstColumn="1" w:lastColumn="0" w:noHBand="0" w:noVBand="1"/>
      </w:tblPr>
      <w:tblGrid>
        <w:gridCol w:w="1844"/>
        <w:gridCol w:w="1843"/>
        <w:gridCol w:w="2835"/>
        <w:gridCol w:w="1984"/>
        <w:gridCol w:w="2278"/>
      </w:tblGrid>
      <w:tr w:rsidR="006247CD" w:rsidTr="0014738B">
        <w:trPr>
          <w:trHeight w:val="340"/>
        </w:trPr>
        <w:tc>
          <w:tcPr>
            <w:tcW w:w="3687" w:type="dxa"/>
            <w:gridSpan w:val="2"/>
            <w:tcBorders>
              <w:left w:val="single" w:sz="12" w:space="0" w:color="auto"/>
            </w:tcBorders>
            <w:vAlign w:val="center"/>
          </w:tcPr>
          <w:p w:rsidR="006247CD" w:rsidRPr="003913AB" w:rsidRDefault="006247CD" w:rsidP="00A82406">
            <w:pPr>
              <w:rPr>
                <w:sz w:val="20"/>
                <w:szCs w:val="20"/>
              </w:rPr>
            </w:pPr>
            <w:r>
              <w:rPr>
                <w:sz w:val="20"/>
                <w:szCs w:val="20"/>
              </w:rPr>
              <w:t>Au f</w:t>
            </w:r>
            <w:r w:rsidRPr="003913AB">
              <w:rPr>
                <w:sz w:val="20"/>
                <w:szCs w:val="20"/>
              </w:rPr>
              <w:t>orfait</w:t>
            </w:r>
            <w:r w:rsidR="00A82406">
              <w:rPr>
                <w:sz w:val="20"/>
                <w:szCs w:val="20"/>
                <w:vertAlign w:val="superscript"/>
              </w:rPr>
              <w:t xml:space="preserve"> </w:t>
            </w:r>
          </w:p>
        </w:tc>
        <w:tc>
          <w:tcPr>
            <w:tcW w:w="2835" w:type="dxa"/>
            <w:tcBorders>
              <w:top w:val="single" w:sz="12" w:space="0" w:color="auto"/>
            </w:tcBorders>
            <w:vAlign w:val="center"/>
          </w:tcPr>
          <w:p w:rsidR="006247CD" w:rsidRPr="003913AB" w:rsidRDefault="006247CD" w:rsidP="0014738B">
            <w:pPr>
              <w:jc w:val="center"/>
              <w:rPr>
                <w:sz w:val="20"/>
                <w:szCs w:val="20"/>
              </w:rPr>
            </w:pPr>
            <w:r w:rsidRPr="003913AB">
              <w:rPr>
                <w:sz w:val="20"/>
                <w:szCs w:val="20"/>
              </w:rPr>
              <w:t>MONTANT DÛ A L’ANNEE</w:t>
            </w:r>
          </w:p>
        </w:tc>
        <w:tc>
          <w:tcPr>
            <w:tcW w:w="1984" w:type="dxa"/>
            <w:tcBorders>
              <w:top w:val="single" w:sz="12" w:space="0" w:color="auto"/>
            </w:tcBorders>
            <w:vAlign w:val="center"/>
          </w:tcPr>
          <w:p w:rsidR="006247CD" w:rsidRPr="003913AB" w:rsidRDefault="006247CD" w:rsidP="0014738B">
            <w:pPr>
              <w:jc w:val="center"/>
              <w:rPr>
                <w:sz w:val="20"/>
                <w:szCs w:val="20"/>
              </w:rPr>
            </w:pPr>
            <w:r w:rsidRPr="003913AB">
              <w:rPr>
                <w:sz w:val="20"/>
                <w:szCs w:val="20"/>
              </w:rPr>
              <w:t>8 MENSUALITES</w:t>
            </w:r>
          </w:p>
          <w:p w:rsidR="006247CD" w:rsidRPr="003913AB" w:rsidRDefault="006247CD" w:rsidP="0014738B">
            <w:pPr>
              <w:jc w:val="center"/>
              <w:rPr>
                <w:sz w:val="20"/>
                <w:szCs w:val="20"/>
              </w:rPr>
            </w:pPr>
            <w:r w:rsidRPr="003913AB">
              <w:rPr>
                <w:sz w:val="20"/>
                <w:szCs w:val="20"/>
              </w:rPr>
              <w:t>(d’octobre à mai)</w:t>
            </w:r>
          </w:p>
        </w:tc>
        <w:tc>
          <w:tcPr>
            <w:tcW w:w="2278" w:type="dxa"/>
            <w:tcBorders>
              <w:top w:val="single" w:sz="12" w:space="0" w:color="auto"/>
              <w:right w:val="single" w:sz="12" w:space="0" w:color="auto"/>
            </w:tcBorders>
            <w:vAlign w:val="center"/>
          </w:tcPr>
          <w:p w:rsidR="006247CD" w:rsidRPr="003913AB" w:rsidRDefault="006247CD" w:rsidP="0014738B">
            <w:pPr>
              <w:jc w:val="center"/>
              <w:rPr>
                <w:sz w:val="20"/>
                <w:szCs w:val="20"/>
              </w:rPr>
            </w:pPr>
            <w:r w:rsidRPr="003913AB">
              <w:rPr>
                <w:sz w:val="20"/>
                <w:szCs w:val="20"/>
              </w:rPr>
              <w:t>1 MENSUALITE</w:t>
            </w:r>
          </w:p>
          <w:p w:rsidR="006247CD" w:rsidRPr="003913AB" w:rsidRDefault="006247CD" w:rsidP="0014738B">
            <w:pPr>
              <w:jc w:val="center"/>
              <w:rPr>
                <w:sz w:val="20"/>
                <w:szCs w:val="20"/>
              </w:rPr>
            </w:pPr>
            <w:r w:rsidRPr="003913AB">
              <w:rPr>
                <w:sz w:val="20"/>
                <w:szCs w:val="20"/>
              </w:rPr>
              <w:t>(en juin diminuée de remboursement éventuels stipulés à l’article 5 du règlement intérieur)</w:t>
            </w:r>
          </w:p>
        </w:tc>
      </w:tr>
      <w:tr w:rsidR="006247CD" w:rsidTr="0014738B">
        <w:trPr>
          <w:trHeight w:val="340"/>
        </w:trPr>
        <w:tc>
          <w:tcPr>
            <w:tcW w:w="1844" w:type="dxa"/>
            <w:vMerge w:val="restart"/>
            <w:tcBorders>
              <w:left w:val="single" w:sz="12" w:space="0" w:color="auto"/>
            </w:tcBorders>
            <w:vAlign w:val="center"/>
          </w:tcPr>
          <w:p w:rsidR="006247CD" w:rsidRPr="003913AB" w:rsidRDefault="006247CD" w:rsidP="0014738B">
            <w:pPr>
              <w:rPr>
                <w:sz w:val="20"/>
                <w:szCs w:val="20"/>
              </w:rPr>
            </w:pPr>
            <w:r w:rsidRPr="003913AB">
              <w:rPr>
                <w:sz w:val="20"/>
                <w:szCs w:val="20"/>
              </w:rPr>
              <w:t>4 jours/semaine (soit 35 semaines à l’année)</w:t>
            </w:r>
          </w:p>
        </w:tc>
        <w:tc>
          <w:tcPr>
            <w:tcW w:w="1843" w:type="dxa"/>
            <w:vAlign w:val="center"/>
          </w:tcPr>
          <w:p w:rsidR="006247CD" w:rsidRPr="003913AB" w:rsidRDefault="006247CD" w:rsidP="0014738B">
            <w:pPr>
              <w:rPr>
                <w:sz w:val="20"/>
                <w:szCs w:val="20"/>
              </w:rPr>
            </w:pPr>
            <w:r w:rsidRPr="003913AB">
              <w:rPr>
                <w:sz w:val="20"/>
                <w:szCs w:val="20"/>
              </w:rPr>
              <w:t>Matin</w:t>
            </w:r>
          </w:p>
        </w:tc>
        <w:tc>
          <w:tcPr>
            <w:tcW w:w="2835" w:type="dxa"/>
            <w:vAlign w:val="center"/>
          </w:tcPr>
          <w:p w:rsidR="006247CD" w:rsidRPr="003913AB" w:rsidRDefault="006247CD" w:rsidP="0014738B">
            <w:pPr>
              <w:rPr>
                <w:sz w:val="20"/>
                <w:szCs w:val="20"/>
              </w:rPr>
            </w:pPr>
            <w:r w:rsidRPr="003913AB">
              <w:rPr>
                <w:sz w:val="20"/>
                <w:szCs w:val="20"/>
              </w:rPr>
              <w:t>6.15€ X 35 semaines = 215.25€</w:t>
            </w:r>
          </w:p>
        </w:tc>
        <w:tc>
          <w:tcPr>
            <w:tcW w:w="1984" w:type="dxa"/>
            <w:vAlign w:val="center"/>
          </w:tcPr>
          <w:p w:rsidR="006247CD" w:rsidRPr="003913AB" w:rsidRDefault="006247CD" w:rsidP="0014738B">
            <w:pPr>
              <w:rPr>
                <w:sz w:val="20"/>
                <w:szCs w:val="20"/>
              </w:rPr>
            </w:pPr>
            <w:r>
              <w:rPr>
                <w:sz w:val="20"/>
                <w:szCs w:val="20"/>
              </w:rPr>
              <w:t>24.00€ X 8 = 192.00€</w:t>
            </w:r>
          </w:p>
        </w:tc>
        <w:tc>
          <w:tcPr>
            <w:tcW w:w="2278" w:type="dxa"/>
            <w:tcBorders>
              <w:right w:val="single" w:sz="12" w:space="0" w:color="auto"/>
            </w:tcBorders>
            <w:vAlign w:val="center"/>
          </w:tcPr>
          <w:p w:rsidR="006247CD" w:rsidRPr="003913AB" w:rsidRDefault="006247CD" w:rsidP="0014738B">
            <w:pPr>
              <w:jc w:val="center"/>
              <w:rPr>
                <w:sz w:val="20"/>
                <w:szCs w:val="20"/>
              </w:rPr>
            </w:pPr>
            <w:r>
              <w:rPr>
                <w:sz w:val="20"/>
                <w:szCs w:val="20"/>
              </w:rPr>
              <w:t>23.25€</w:t>
            </w:r>
          </w:p>
        </w:tc>
      </w:tr>
      <w:tr w:rsidR="006247CD" w:rsidTr="0014738B">
        <w:trPr>
          <w:trHeight w:val="340"/>
        </w:trPr>
        <w:tc>
          <w:tcPr>
            <w:tcW w:w="1844" w:type="dxa"/>
            <w:vMerge/>
            <w:tcBorders>
              <w:left w:val="single" w:sz="12" w:space="0" w:color="auto"/>
            </w:tcBorders>
            <w:vAlign w:val="center"/>
          </w:tcPr>
          <w:p w:rsidR="006247CD" w:rsidRPr="003913AB" w:rsidRDefault="006247CD" w:rsidP="0014738B">
            <w:pPr>
              <w:rPr>
                <w:sz w:val="20"/>
                <w:szCs w:val="20"/>
              </w:rPr>
            </w:pPr>
          </w:p>
        </w:tc>
        <w:tc>
          <w:tcPr>
            <w:tcW w:w="1843" w:type="dxa"/>
            <w:vAlign w:val="center"/>
          </w:tcPr>
          <w:p w:rsidR="006247CD" w:rsidRPr="003913AB" w:rsidRDefault="006247CD" w:rsidP="0014738B">
            <w:pPr>
              <w:rPr>
                <w:sz w:val="20"/>
                <w:szCs w:val="20"/>
              </w:rPr>
            </w:pPr>
            <w:r w:rsidRPr="003913AB">
              <w:rPr>
                <w:sz w:val="20"/>
                <w:szCs w:val="20"/>
              </w:rPr>
              <w:t>Soir</w:t>
            </w:r>
          </w:p>
        </w:tc>
        <w:tc>
          <w:tcPr>
            <w:tcW w:w="2835" w:type="dxa"/>
            <w:vAlign w:val="center"/>
          </w:tcPr>
          <w:p w:rsidR="006247CD" w:rsidRPr="003913AB" w:rsidRDefault="006247CD" w:rsidP="0014738B">
            <w:pPr>
              <w:rPr>
                <w:sz w:val="20"/>
                <w:szCs w:val="20"/>
              </w:rPr>
            </w:pPr>
            <w:r>
              <w:rPr>
                <w:sz w:val="20"/>
                <w:szCs w:val="20"/>
              </w:rPr>
              <w:t>10.75€ X 35 semaines = 376.25€</w:t>
            </w:r>
          </w:p>
        </w:tc>
        <w:tc>
          <w:tcPr>
            <w:tcW w:w="1984" w:type="dxa"/>
            <w:vAlign w:val="center"/>
          </w:tcPr>
          <w:p w:rsidR="006247CD" w:rsidRPr="003913AB" w:rsidRDefault="006247CD" w:rsidP="0014738B">
            <w:pPr>
              <w:rPr>
                <w:sz w:val="20"/>
                <w:szCs w:val="20"/>
              </w:rPr>
            </w:pPr>
            <w:r>
              <w:rPr>
                <w:sz w:val="20"/>
                <w:szCs w:val="20"/>
              </w:rPr>
              <w:t>42.00€ X 8 = 336.00€</w:t>
            </w:r>
          </w:p>
        </w:tc>
        <w:tc>
          <w:tcPr>
            <w:tcW w:w="2278" w:type="dxa"/>
            <w:tcBorders>
              <w:right w:val="single" w:sz="12" w:space="0" w:color="auto"/>
            </w:tcBorders>
            <w:vAlign w:val="center"/>
          </w:tcPr>
          <w:p w:rsidR="006247CD" w:rsidRPr="003913AB" w:rsidRDefault="006247CD" w:rsidP="0014738B">
            <w:pPr>
              <w:jc w:val="center"/>
              <w:rPr>
                <w:sz w:val="20"/>
                <w:szCs w:val="20"/>
              </w:rPr>
            </w:pPr>
            <w:r>
              <w:rPr>
                <w:sz w:val="20"/>
                <w:szCs w:val="20"/>
              </w:rPr>
              <w:t>40.25€</w:t>
            </w:r>
          </w:p>
        </w:tc>
      </w:tr>
      <w:tr w:rsidR="006247CD" w:rsidTr="0014738B">
        <w:trPr>
          <w:trHeight w:val="340"/>
        </w:trPr>
        <w:tc>
          <w:tcPr>
            <w:tcW w:w="1844" w:type="dxa"/>
            <w:vMerge/>
            <w:tcBorders>
              <w:left w:val="single" w:sz="12" w:space="0" w:color="auto"/>
              <w:bottom w:val="single" w:sz="12" w:space="0" w:color="auto"/>
            </w:tcBorders>
            <w:vAlign w:val="center"/>
          </w:tcPr>
          <w:p w:rsidR="006247CD" w:rsidRPr="003913AB" w:rsidRDefault="006247CD" w:rsidP="0014738B">
            <w:pPr>
              <w:rPr>
                <w:sz w:val="20"/>
                <w:szCs w:val="20"/>
              </w:rPr>
            </w:pPr>
          </w:p>
        </w:tc>
        <w:tc>
          <w:tcPr>
            <w:tcW w:w="1843" w:type="dxa"/>
            <w:tcBorders>
              <w:bottom w:val="single" w:sz="12" w:space="0" w:color="auto"/>
            </w:tcBorders>
            <w:vAlign w:val="center"/>
          </w:tcPr>
          <w:p w:rsidR="006247CD" w:rsidRPr="003913AB" w:rsidRDefault="006247CD" w:rsidP="0014738B">
            <w:pPr>
              <w:rPr>
                <w:sz w:val="20"/>
                <w:szCs w:val="20"/>
              </w:rPr>
            </w:pPr>
            <w:r w:rsidRPr="003913AB">
              <w:rPr>
                <w:sz w:val="20"/>
                <w:szCs w:val="20"/>
              </w:rPr>
              <w:t>Journée</w:t>
            </w:r>
          </w:p>
        </w:tc>
        <w:tc>
          <w:tcPr>
            <w:tcW w:w="2835" w:type="dxa"/>
            <w:tcBorders>
              <w:bottom w:val="single" w:sz="12" w:space="0" w:color="auto"/>
            </w:tcBorders>
            <w:vAlign w:val="center"/>
          </w:tcPr>
          <w:p w:rsidR="006247CD" w:rsidRPr="003913AB" w:rsidRDefault="006247CD" w:rsidP="0014738B">
            <w:pPr>
              <w:rPr>
                <w:sz w:val="20"/>
                <w:szCs w:val="20"/>
              </w:rPr>
            </w:pPr>
            <w:r>
              <w:rPr>
                <w:sz w:val="20"/>
                <w:szCs w:val="20"/>
              </w:rPr>
              <w:t>16.00€ X 35 semaines = 560.00€</w:t>
            </w:r>
          </w:p>
        </w:tc>
        <w:tc>
          <w:tcPr>
            <w:tcW w:w="1984" w:type="dxa"/>
            <w:tcBorders>
              <w:bottom w:val="single" w:sz="12" w:space="0" w:color="auto"/>
            </w:tcBorders>
            <w:vAlign w:val="center"/>
          </w:tcPr>
          <w:p w:rsidR="006247CD" w:rsidRPr="003913AB" w:rsidRDefault="006247CD" w:rsidP="0014738B">
            <w:pPr>
              <w:rPr>
                <w:sz w:val="20"/>
                <w:szCs w:val="20"/>
              </w:rPr>
            </w:pPr>
            <w:r>
              <w:rPr>
                <w:sz w:val="20"/>
                <w:szCs w:val="20"/>
              </w:rPr>
              <w:t>63.00€ X 8 = 504.00€</w:t>
            </w:r>
          </w:p>
        </w:tc>
        <w:tc>
          <w:tcPr>
            <w:tcW w:w="2278" w:type="dxa"/>
            <w:tcBorders>
              <w:bottom w:val="single" w:sz="12" w:space="0" w:color="auto"/>
              <w:right w:val="single" w:sz="12" w:space="0" w:color="auto"/>
            </w:tcBorders>
            <w:vAlign w:val="center"/>
          </w:tcPr>
          <w:p w:rsidR="006247CD" w:rsidRPr="003913AB" w:rsidRDefault="006247CD" w:rsidP="0014738B">
            <w:pPr>
              <w:jc w:val="center"/>
              <w:rPr>
                <w:sz w:val="20"/>
                <w:szCs w:val="20"/>
              </w:rPr>
            </w:pPr>
            <w:r>
              <w:rPr>
                <w:sz w:val="20"/>
                <w:szCs w:val="20"/>
              </w:rPr>
              <w:t>56.00€</w:t>
            </w:r>
          </w:p>
        </w:tc>
      </w:tr>
    </w:tbl>
    <w:p w:rsidR="00A82406" w:rsidRDefault="00A82406" w:rsidP="00A82406">
      <w:pPr>
        <w:pStyle w:val="Paragraphedeliste"/>
        <w:spacing w:after="0" w:line="276" w:lineRule="auto"/>
        <w:ind w:left="709" w:hanging="709"/>
        <w:jc w:val="both"/>
        <w:rPr>
          <w:sz w:val="20"/>
        </w:rPr>
      </w:pPr>
    </w:p>
    <w:p w:rsidR="00A82406" w:rsidRDefault="00A82406" w:rsidP="00796F49">
      <w:pPr>
        <w:pStyle w:val="Paragraphedeliste"/>
        <w:spacing w:after="0" w:line="276" w:lineRule="auto"/>
        <w:ind w:left="284"/>
        <w:jc w:val="both"/>
        <w:rPr>
          <w:sz w:val="20"/>
        </w:rPr>
      </w:pPr>
      <w:r w:rsidRPr="00E50A1C">
        <w:rPr>
          <w:sz w:val="20"/>
        </w:rPr>
        <w:t>Frais d’adhésion (y compris le tarif occasionnel) : 15.00€ / famille</w:t>
      </w:r>
    </w:p>
    <w:p w:rsidR="00510114" w:rsidRPr="00A82406" w:rsidRDefault="00A82406" w:rsidP="00796F49">
      <w:pPr>
        <w:pStyle w:val="Paragraphedeliste"/>
        <w:spacing w:after="0" w:line="276" w:lineRule="auto"/>
        <w:ind w:left="284"/>
        <w:jc w:val="both"/>
        <w:rPr>
          <w:sz w:val="20"/>
        </w:rPr>
      </w:pPr>
      <w:r w:rsidRPr="00E50A1C">
        <w:rPr>
          <w:sz w:val="20"/>
        </w:rPr>
        <w:t>Retardataires (au-delà de 18h45) : 5.00 € par quart d’heure</w:t>
      </w:r>
    </w:p>
    <w:p w:rsidR="00930673" w:rsidRDefault="00930673" w:rsidP="00E50A1C">
      <w:pPr>
        <w:pStyle w:val="Paragraphedeliste"/>
        <w:spacing w:after="0" w:line="276" w:lineRule="auto"/>
        <w:ind w:left="0"/>
        <w:jc w:val="both"/>
        <w:rPr>
          <w:sz w:val="20"/>
        </w:rPr>
      </w:pPr>
    </w:p>
    <w:p w:rsidR="00930673" w:rsidRDefault="00274836" w:rsidP="00796F49">
      <w:pPr>
        <w:spacing w:after="0" w:line="276" w:lineRule="auto"/>
        <w:ind w:firstLine="708"/>
        <w:jc w:val="both"/>
        <w:rPr>
          <w:b/>
          <w:u w:val="single"/>
        </w:rPr>
      </w:pPr>
      <w:r>
        <w:rPr>
          <w:b/>
          <w:u w:val="single"/>
        </w:rPr>
        <w:t>4-2</w:t>
      </w:r>
      <w:r w:rsidR="00930673">
        <w:rPr>
          <w:b/>
          <w:u w:val="single"/>
        </w:rPr>
        <w:t xml:space="preserve"> – </w:t>
      </w:r>
      <w:r w:rsidR="00930673" w:rsidRPr="00364905">
        <w:rPr>
          <w:b/>
          <w:u w:val="single"/>
        </w:rPr>
        <w:t>TARIFS</w:t>
      </w:r>
      <w:r w:rsidR="00930673">
        <w:rPr>
          <w:b/>
          <w:u w:val="single"/>
        </w:rPr>
        <w:t xml:space="preserve"> A LA SEANCE</w:t>
      </w:r>
    </w:p>
    <w:p w:rsidR="00930673" w:rsidRDefault="00930673" w:rsidP="00E50A1C">
      <w:pPr>
        <w:pStyle w:val="Paragraphedeliste"/>
        <w:spacing w:after="0" w:line="276" w:lineRule="auto"/>
        <w:ind w:left="0"/>
        <w:jc w:val="both"/>
        <w:rPr>
          <w:sz w:val="20"/>
        </w:rPr>
      </w:pPr>
    </w:p>
    <w:tbl>
      <w:tblPr>
        <w:tblStyle w:val="Grilledutableau"/>
        <w:tblW w:w="10784" w:type="dxa"/>
        <w:tblInd w:w="410" w:type="dxa"/>
        <w:tblLook w:val="04A0" w:firstRow="1" w:lastRow="0" w:firstColumn="1" w:lastColumn="0" w:noHBand="0" w:noVBand="1"/>
      </w:tblPr>
      <w:tblGrid>
        <w:gridCol w:w="1844"/>
        <w:gridCol w:w="1843"/>
        <w:gridCol w:w="7097"/>
      </w:tblGrid>
      <w:tr w:rsidR="00930673" w:rsidRPr="003913AB" w:rsidTr="0014738B">
        <w:tc>
          <w:tcPr>
            <w:tcW w:w="1844" w:type="dxa"/>
            <w:tcBorders>
              <w:top w:val="single" w:sz="12" w:space="0" w:color="auto"/>
              <w:left w:val="single" w:sz="12" w:space="0" w:color="auto"/>
              <w:bottom w:val="single" w:sz="4" w:space="0" w:color="auto"/>
            </w:tcBorders>
            <w:vAlign w:val="center"/>
          </w:tcPr>
          <w:p w:rsidR="00930673" w:rsidRPr="003913AB" w:rsidRDefault="00930673" w:rsidP="0014738B">
            <w:pPr>
              <w:jc w:val="center"/>
              <w:rPr>
                <w:b/>
                <w:sz w:val="24"/>
              </w:rPr>
            </w:pPr>
            <w:r w:rsidRPr="003913AB">
              <w:rPr>
                <w:b/>
                <w:sz w:val="24"/>
              </w:rPr>
              <w:t>SERVICES</w:t>
            </w:r>
          </w:p>
        </w:tc>
        <w:tc>
          <w:tcPr>
            <w:tcW w:w="1843" w:type="dxa"/>
            <w:tcBorders>
              <w:top w:val="single" w:sz="12" w:space="0" w:color="auto"/>
            </w:tcBorders>
            <w:vAlign w:val="center"/>
          </w:tcPr>
          <w:p w:rsidR="00930673" w:rsidRPr="003913AB" w:rsidRDefault="00930673" w:rsidP="0014738B">
            <w:pPr>
              <w:jc w:val="center"/>
              <w:rPr>
                <w:b/>
                <w:sz w:val="24"/>
              </w:rPr>
            </w:pPr>
            <w:r w:rsidRPr="003913AB">
              <w:rPr>
                <w:b/>
                <w:sz w:val="24"/>
              </w:rPr>
              <w:t>CRENEAUX DE PRESENCE</w:t>
            </w:r>
          </w:p>
        </w:tc>
        <w:tc>
          <w:tcPr>
            <w:tcW w:w="7097" w:type="dxa"/>
            <w:tcBorders>
              <w:top w:val="single" w:sz="12" w:space="0" w:color="auto"/>
              <w:right w:val="single" w:sz="12" w:space="0" w:color="auto"/>
            </w:tcBorders>
            <w:vAlign w:val="center"/>
          </w:tcPr>
          <w:p w:rsidR="00930673" w:rsidRPr="003913AB" w:rsidRDefault="00930673" w:rsidP="0014738B">
            <w:pPr>
              <w:jc w:val="center"/>
              <w:rPr>
                <w:b/>
                <w:sz w:val="24"/>
              </w:rPr>
            </w:pPr>
            <w:r w:rsidRPr="003913AB">
              <w:rPr>
                <w:b/>
                <w:sz w:val="24"/>
              </w:rPr>
              <w:t>TARIFS</w:t>
            </w:r>
          </w:p>
        </w:tc>
      </w:tr>
      <w:tr w:rsidR="00930673" w:rsidRPr="003913AB" w:rsidTr="0014738B">
        <w:trPr>
          <w:trHeight w:val="340"/>
        </w:trPr>
        <w:tc>
          <w:tcPr>
            <w:tcW w:w="1844" w:type="dxa"/>
            <w:vMerge w:val="restart"/>
            <w:tcBorders>
              <w:left w:val="single" w:sz="12" w:space="0" w:color="auto"/>
              <w:bottom w:val="nil"/>
            </w:tcBorders>
            <w:vAlign w:val="center"/>
          </w:tcPr>
          <w:p w:rsidR="00930673" w:rsidRPr="003913AB" w:rsidRDefault="00930673" w:rsidP="0014738B">
            <w:pPr>
              <w:rPr>
                <w:sz w:val="20"/>
                <w:szCs w:val="20"/>
              </w:rPr>
            </w:pPr>
            <w:r w:rsidRPr="003913AB">
              <w:rPr>
                <w:sz w:val="20"/>
                <w:szCs w:val="20"/>
              </w:rPr>
              <w:t>A la séance</w:t>
            </w:r>
          </w:p>
        </w:tc>
        <w:tc>
          <w:tcPr>
            <w:tcW w:w="1843" w:type="dxa"/>
            <w:vAlign w:val="center"/>
          </w:tcPr>
          <w:p w:rsidR="00930673" w:rsidRPr="003913AB" w:rsidRDefault="00930673" w:rsidP="0014738B">
            <w:pPr>
              <w:rPr>
                <w:sz w:val="20"/>
                <w:szCs w:val="20"/>
              </w:rPr>
            </w:pPr>
            <w:r w:rsidRPr="003913AB">
              <w:rPr>
                <w:sz w:val="20"/>
                <w:szCs w:val="20"/>
              </w:rPr>
              <w:t>Matin</w:t>
            </w:r>
          </w:p>
        </w:tc>
        <w:tc>
          <w:tcPr>
            <w:tcW w:w="7097" w:type="dxa"/>
            <w:tcBorders>
              <w:right w:val="single" w:sz="12" w:space="0" w:color="auto"/>
            </w:tcBorders>
            <w:vAlign w:val="center"/>
          </w:tcPr>
          <w:p w:rsidR="00930673" w:rsidRPr="003913AB" w:rsidRDefault="00930673" w:rsidP="0014738B">
            <w:pPr>
              <w:jc w:val="center"/>
              <w:rPr>
                <w:sz w:val="20"/>
                <w:szCs w:val="20"/>
              </w:rPr>
            </w:pPr>
            <w:r>
              <w:rPr>
                <w:sz w:val="20"/>
                <w:szCs w:val="20"/>
              </w:rPr>
              <w:t>2.00€</w:t>
            </w:r>
          </w:p>
        </w:tc>
      </w:tr>
      <w:tr w:rsidR="00930673" w:rsidRPr="003913AB" w:rsidTr="0014738B">
        <w:trPr>
          <w:trHeight w:val="340"/>
        </w:trPr>
        <w:tc>
          <w:tcPr>
            <w:tcW w:w="1844" w:type="dxa"/>
            <w:vMerge/>
            <w:tcBorders>
              <w:left w:val="single" w:sz="12" w:space="0" w:color="auto"/>
              <w:bottom w:val="nil"/>
            </w:tcBorders>
          </w:tcPr>
          <w:p w:rsidR="00930673" w:rsidRPr="003913AB" w:rsidRDefault="00930673" w:rsidP="0014738B">
            <w:pPr>
              <w:rPr>
                <w:sz w:val="20"/>
                <w:szCs w:val="20"/>
              </w:rPr>
            </w:pPr>
          </w:p>
        </w:tc>
        <w:tc>
          <w:tcPr>
            <w:tcW w:w="1843" w:type="dxa"/>
            <w:vAlign w:val="center"/>
          </w:tcPr>
          <w:p w:rsidR="00930673" w:rsidRPr="003913AB" w:rsidRDefault="00930673" w:rsidP="0014738B">
            <w:pPr>
              <w:rPr>
                <w:sz w:val="20"/>
                <w:szCs w:val="20"/>
              </w:rPr>
            </w:pPr>
            <w:r w:rsidRPr="003913AB">
              <w:rPr>
                <w:sz w:val="20"/>
                <w:szCs w:val="20"/>
              </w:rPr>
              <w:t>Soir</w:t>
            </w:r>
          </w:p>
        </w:tc>
        <w:tc>
          <w:tcPr>
            <w:tcW w:w="7097" w:type="dxa"/>
            <w:tcBorders>
              <w:right w:val="single" w:sz="12" w:space="0" w:color="auto"/>
            </w:tcBorders>
            <w:vAlign w:val="center"/>
          </w:tcPr>
          <w:p w:rsidR="00930673" w:rsidRPr="003913AB" w:rsidRDefault="00930673" w:rsidP="0014738B">
            <w:pPr>
              <w:jc w:val="center"/>
              <w:rPr>
                <w:sz w:val="20"/>
                <w:szCs w:val="20"/>
              </w:rPr>
            </w:pPr>
            <w:r>
              <w:rPr>
                <w:sz w:val="20"/>
                <w:szCs w:val="20"/>
              </w:rPr>
              <w:t>3.00€</w:t>
            </w:r>
          </w:p>
        </w:tc>
      </w:tr>
      <w:tr w:rsidR="00930673" w:rsidRPr="003913AB" w:rsidTr="0014738B">
        <w:trPr>
          <w:trHeight w:val="340"/>
        </w:trPr>
        <w:tc>
          <w:tcPr>
            <w:tcW w:w="1844" w:type="dxa"/>
            <w:vMerge/>
            <w:tcBorders>
              <w:left w:val="single" w:sz="12" w:space="0" w:color="auto"/>
              <w:bottom w:val="single" w:sz="12" w:space="0" w:color="auto"/>
            </w:tcBorders>
          </w:tcPr>
          <w:p w:rsidR="00930673" w:rsidRPr="003913AB" w:rsidRDefault="00930673" w:rsidP="0014738B">
            <w:pPr>
              <w:rPr>
                <w:sz w:val="20"/>
                <w:szCs w:val="20"/>
              </w:rPr>
            </w:pPr>
          </w:p>
        </w:tc>
        <w:tc>
          <w:tcPr>
            <w:tcW w:w="1843" w:type="dxa"/>
            <w:tcBorders>
              <w:bottom w:val="single" w:sz="12" w:space="0" w:color="auto"/>
            </w:tcBorders>
            <w:vAlign w:val="center"/>
          </w:tcPr>
          <w:p w:rsidR="00930673" w:rsidRPr="003913AB" w:rsidRDefault="00930673" w:rsidP="0014738B">
            <w:pPr>
              <w:rPr>
                <w:sz w:val="20"/>
                <w:szCs w:val="20"/>
              </w:rPr>
            </w:pPr>
            <w:r w:rsidRPr="003913AB">
              <w:rPr>
                <w:sz w:val="20"/>
                <w:szCs w:val="20"/>
              </w:rPr>
              <w:t>Journée</w:t>
            </w:r>
          </w:p>
        </w:tc>
        <w:tc>
          <w:tcPr>
            <w:tcW w:w="7097" w:type="dxa"/>
            <w:tcBorders>
              <w:bottom w:val="single" w:sz="12" w:space="0" w:color="auto"/>
              <w:right w:val="single" w:sz="12" w:space="0" w:color="auto"/>
            </w:tcBorders>
            <w:vAlign w:val="center"/>
          </w:tcPr>
          <w:p w:rsidR="00930673" w:rsidRPr="003913AB" w:rsidRDefault="00930673" w:rsidP="0014738B">
            <w:pPr>
              <w:jc w:val="center"/>
              <w:rPr>
                <w:sz w:val="20"/>
                <w:szCs w:val="20"/>
              </w:rPr>
            </w:pPr>
            <w:r>
              <w:rPr>
                <w:sz w:val="20"/>
                <w:szCs w:val="20"/>
              </w:rPr>
              <w:t>5.00€</w:t>
            </w:r>
          </w:p>
        </w:tc>
      </w:tr>
    </w:tbl>
    <w:p w:rsidR="00510114" w:rsidRPr="00103A7F" w:rsidRDefault="00510114" w:rsidP="00103A7F">
      <w:pPr>
        <w:spacing w:after="0" w:line="276" w:lineRule="auto"/>
        <w:jc w:val="both"/>
        <w:rPr>
          <w:sz w:val="20"/>
        </w:rPr>
      </w:pPr>
    </w:p>
    <w:p w:rsidR="00103A7F" w:rsidRDefault="00103A7F" w:rsidP="00510114">
      <w:pPr>
        <w:pStyle w:val="Paragraphedeliste"/>
        <w:spacing w:after="0" w:line="276" w:lineRule="auto"/>
        <w:ind w:left="709" w:hanging="709"/>
        <w:jc w:val="both"/>
        <w:rPr>
          <w:sz w:val="20"/>
        </w:rPr>
      </w:pPr>
    </w:p>
    <w:p w:rsidR="00103A7F" w:rsidRDefault="00103A7F" w:rsidP="00796F49">
      <w:pPr>
        <w:pStyle w:val="Paragraphedeliste"/>
        <w:spacing w:after="0" w:line="276" w:lineRule="auto"/>
        <w:ind w:left="426"/>
        <w:jc w:val="both"/>
        <w:rPr>
          <w:sz w:val="20"/>
        </w:rPr>
      </w:pPr>
      <w:r w:rsidRPr="00E50A1C">
        <w:rPr>
          <w:sz w:val="20"/>
        </w:rPr>
        <w:t>Frais d’adhésion (y compris le tarif occasionnel) : 15.00€ / famille</w:t>
      </w:r>
    </w:p>
    <w:p w:rsidR="00103A7F" w:rsidRPr="00E50A1C" w:rsidRDefault="00103A7F" w:rsidP="00796F49">
      <w:pPr>
        <w:pStyle w:val="Paragraphedeliste"/>
        <w:spacing w:after="0" w:line="276" w:lineRule="auto"/>
        <w:ind w:left="426"/>
        <w:jc w:val="both"/>
        <w:rPr>
          <w:sz w:val="20"/>
        </w:rPr>
      </w:pPr>
      <w:r w:rsidRPr="00E50A1C">
        <w:rPr>
          <w:sz w:val="20"/>
        </w:rPr>
        <w:t>Retardataires (au-delà de 18h45) : 5.00 € par quart d’heure</w:t>
      </w:r>
    </w:p>
    <w:p w:rsidR="00103A7F" w:rsidRDefault="00103A7F" w:rsidP="00796F49">
      <w:pPr>
        <w:pStyle w:val="Paragraphedeliste"/>
        <w:spacing w:after="0" w:line="276" w:lineRule="auto"/>
        <w:ind w:left="426"/>
        <w:jc w:val="both"/>
        <w:rPr>
          <w:sz w:val="20"/>
        </w:rPr>
      </w:pPr>
      <w:r w:rsidRPr="00E50A1C">
        <w:rPr>
          <w:sz w:val="20"/>
        </w:rPr>
        <w:t xml:space="preserve">Occasionnel : 5.00 € </w:t>
      </w:r>
    </w:p>
    <w:p w:rsidR="00103A7F" w:rsidRPr="006247CD" w:rsidRDefault="00103A7F" w:rsidP="00796F49">
      <w:pPr>
        <w:pStyle w:val="Paragraphedeliste"/>
        <w:spacing w:after="0" w:line="276" w:lineRule="auto"/>
        <w:ind w:left="426"/>
        <w:jc w:val="both"/>
        <w:rPr>
          <w:sz w:val="20"/>
        </w:rPr>
      </w:pPr>
    </w:p>
    <w:p w:rsidR="00103A7F" w:rsidRDefault="00103A7F" w:rsidP="00796F49">
      <w:pPr>
        <w:pStyle w:val="Paragraphedeliste"/>
        <w:spacing w:after="0" w:line="276" w:lineRule="auto"/>
        <w:ind w:left="426"/>
        <w:jc w:val="both"/>
        <w:rPr>
          <w:b/>
          <w:u w:val="single"/>
        </w:rPr>
      </w:pPr>
      <w:r w:rsidRPr="00103A7F">
        <w:rPr>
          <w:b/>
          <w:u w:val="single"/>
        </w:rPr>
        <w:t>Article</w:t>
      </w:r>
      <w:r w:rsidR="00274836">
        <w:rPr>
          <w:b/>
          <w:u w:val="single"/>
        </w:rPr>
        <w:t xml:space="preserve"> 5</w:t>
      </w:r>
      <w:r w:rsidRPr="00103A7F">
        <w:rPr>
          <w:b/>
          <w:u w:val="single"/>
        </w:rPr>
        <w:t xml:space="preserve"> – POINTAGE DES ELEVES</w:t>
      </w:r>
    </w:p>
    <w:p w:rsidR="00103A7F" w:rsidRDefault="00103A7F" w:rsidP="00796F49">
      <w:pPr>
        <w:pStyle w:val="Paragraphedeliste"/>
        <w:spacing w:after="0" w:line="276" w:lineRule="auto"/>
        <w:ind w:left="426"/>
        <w:jc w:val="both"/>
        <w:rPr>
          <w:b/>
          <w:u w:val="single"/>
        </w:rPr>
      </w:pPr>
    </w:p>
    <w:p w:rsidR="00103A7F" w:rsidRPr="00103A7F" w:rsidRDefault="00103A7F" w:rsidP="00796F49">
      <w:pPr>
        <w:pStyle w:val="Paragraphedeliste"/>
        <w:spacing w:after="0" w:line="276" w:lineRule="auto"/>
        <w:ind w:left="426"/>
        <w:jc w:val="both"/>
        <w:rPr>
          <w:sz w:val="20"/>
          <w:szCs w:val="20"/>
        </w:rPr>
      </w:pPr>
      <w:r w:rsidRPr="00103A7F">
        <w:rPr>
          <w:sz w:val="20"/>
          <w:szCs w:val="20"/>
        </w:rPr>
        <w:t>Il sera demandé aux familles de signer une fiche de présence lors de la fréquentation.</w:t>
      </w:r>
    </w:p>
    <w:p w:rsidR="00103A7F" w:rsidRPr="00510114" w:rsidRDefault="00103A7F" w:rsidP="00796F49">
      <w:pPr>
        <w:pStyle w:val="Paragraphedeliste"/>
        <w:spacing w:after="0" w:line="276" w:lineRule="auto"/>
        <w:ind w:left="426"/>
        <w:jc w:val="both"/>
        <w:rPr>
          <w:sz w:val="20"/>
        </w:rPr>
      </w:pPr>
    </w:p>
    <w:p w:rsidR="009154E1" w:rsidRDefault="00E05EB2" w:rsidP="00796F49">
      <w:pPr>
        <w:pStyle w:val="Paragraphedeliste"/>
        <w:spacing w:after="0" w:line="276" w:lineRule="auto"/>
        <w:ind w:left="426"/>
        <w:jc w:val="both"/>
        <w:rPr>
          <w:b/>
          <w:szCs w:val="20"/>
          <w:u w:val="single"/>
        </w:rPr>
      </w:pPr>
      <w:r>
        <w:rPr>
          <w:b/>
          <w:szCs w:val="20"/>
          <w:u w:val="single"/>
        </w:rPr>
        <w:t xml:space="preserve">Article </w:t>
      </w:r>
      <w:r w:rsidR="00274836">
        <w:rPr>
          <w:b/>
          <w:szCs w:val="20"/>
          <w:u w:val="single"/>
        </w:rPr>
        <w:t>6</w:t>
      </w:r>
      <w:r w:rsidR="009154E1">
        <w:rPr>
          <w:b/>
          <w:szCs w:val="20"/>
          <w:u w:val="single"/>
        </w:rPr>
        <w:t> – CAS DE REMBOURSEMENT </w:t>
      </w:r>
      <w:r w:rsidR="00E50A1C" w:rsidRPr="00E50A1C">
        <w:rPr>
          <w:sz w:val="20"/>
          <w:szCs w:val="20"/>
          <w:u w:val="single"/>
        </w:rPr>
        <w:t xml:space="preserve">(franchise de 2 jours) </w:t>
      </w:r>
      <w:r w:rsidR="009154E1" w:rsidRPr="00E50A1C">
        <w:rPr>
          <w:b/>
          <w:szCs w:val="20"/>
          <w:u w:val="single"/>
        </w:rPr>
        <w:t>:</w:t>
      </w:r>
    </w:p>
    <w:p w:rsidR="00E50A1C" w:rsidRDefault="00E50A1C" w:rsidP="00796F49">
      <w:pPr>
        <w:spacing w:after="0" w:line="240" w:lineRule="auto"/>
        <w:ind w:left="426"/>
        <w:rPr>
          <w:sz w:val="20"/>
        </w:rPr>
      </w:pPr>
      <w:r w:rsidRPr="0091490B">
        <w:rPr>
          <w:sz w:val="20"/>
        </w:rPr>
        <w:t>-</w:t>
      </w:r>
      <w:r>
        <w:rPr>
          <w:sz w:val="20"/>
        </w:rPr>
        <w:t xml:space="preserve"> Pour cause de maladie : sur demande écrite des parents ou du responsable légal et appuyée d’un justificatif médical.</w:t>
      </w:r>
    </w:p>
    <w:p w:rsidR="00E50A1C" w:rsidRDefault="00E50A1C" w:rsidP="00796F49">
      <w:pPr>
        <w:spacing w:after="0" w:line="240" w:lineRule="auto"/>
        <w:ind w:left="426"/>
        <w:rPr>
          <w:sz w:val="20"/>
        </w:rPr>
      </w:pPr>
      <w:r>
        <w:rPr>
          <w:sz w:val="20"/>
        </w:rPr>
        <w:t>- Cas de non-remboursement : raisons personnelles (vacances</w:t>
      </w:r>
      <w:r w:rsidR="007225B7">
        <w:rPr>
          <w:sz w:val="20"/>
        </w:rPr>
        <w:t xml:space="preserve"> personnelles</w:t>
      </w:r>
      <w:r>
        <w:rPr>
          <w:sz w:val="20"/>
        </w:rPr>
        <w:t>,</w:t>
      </w:r>
      <w:r w:rsidR="007225B7">
        <w:rPr>
          <w:sz w:val="20"/>
        </w:rPr>
        <w:t xml:space="preserve"> neige, rendez-vous médical</w:t>
      </w:r>
      <w:r>
        <w:rPr>
          <w:sz w:val="20"/>
        </w:rPr>
        <w:t>…)</w:t>
      </w:r>
    </w:p>
    <w:p w:rsidR="00E50A1C" w:rsidRDefault="00E50A1C" w:rsidP="00796F49">
      <w:pPr>
        <w:spacing w:after="0" w:line="240" w:lineRule="auto"/>
        <w:ind w:left="426"/>
        <w:rPr>
          <w:sz w:val="20"/>
        </w:rPr>
      </w:pPr>
      <w:r w:rsidRPr="0091490B">
        <w:rPr>
          <w:sz w:val="20"/>
        </w:rPr>
        <w:t>-</w:t>
      </w:r>
      <w:r>
        <w:rPr>
          <w:sz w:val="20"/>
        </w:rPr>
        <w:t xml:space="preserve"> Autres cas particuliers : seront étudiés au cas par cas sur demande écrite des parents.</w:t>
      </w:r>
    </w:p>
    <w:p w:rsidR="00E50A1C" w:rsidRDefault="00E50A1C" w:rsidP="00796F49">
      <w:pPr>
        <w:pStyle w:val="Paragraphedeliste"/>
        <w:spacing w:after="0" w:line="276" w:lineRule="auto"/>
        <w:ind w:left="426"/>
        <w:jc w:val="both"/>
        <w:rPr>
          <w:b/>
          <w:szCs w:val="20"/>
          <w:u w:val="single"/>
        </w:rPr>
      </w:pPr>
    </w:p>
    <w:p w:rsidR="00B16205" w:rsidRPr="00364905" w:rsidRDefault="00AD7194" w:rsidP="00796F49">
      <w:pPr>
        <w:pStyle w:val="Paragraphedeliste"/>
        <w:spacing w:after="0" w:line="276" w:lineRule="auto"/>
        <w:ind w:left="426"/>
        <w:jc w:val="both"/>
        <w:rPr>
          <w:b/>
          <w:szCs w:val="20"/>
          <w:u w:val="single"/>
        </w:rPr>
      </w:pPr>
      <w:r>
        <w:rPr>
          <w:b/>
          <w:szCs w:val="20"/>
          <w:u w:val="single"/>
        </w:rPr>
        <w:t>A</w:t>
      </w:r>
      <w:r w:rsidR="00E05EB2">
        <w:rPr>
          <w:b/>
          <w:szCs w:val="20"/>
          <w:u w:val="single"/>
        </w:rPr>
        <w:t xml:space="preserve">rticle </w:t>
      </w:r>
      <w:r w:rsidR="00274836">
        <w:rPr>
          <w:b/>
          <w:szCs w:val="20"/>
          <w:u w:val="single"/>
        </w:rPr>
        <w:t>7</w:t>
      </w:r>
      <w:r>
        <w:rPr>
          <w:b/>
          <w:szCs w:val="20"/>
          <w:u w:val="single"/>
        </w:rPr>
        <w:t xml:space="preserve"> - </w:t>
      </w:r>
      <w:r w:rsidR="00B16205" w:rsidRPr="00364905">
        <w:rPr>
          <w:b/>
          <w:szCs w:val="20"/>
          <w:u w:val="single"/>
        </w:rPr>
        <w:t>DISCIPLINE :</w:t>
      </w:r>
    </w:p>
    <w:p w:rsidR="00B16205" w:rsidRPr="00364905" w:rsidRDefault="00B16205" w:rsidP="00796F49">
      <w:pPr>
        <w:pStyle w:val="Paragraphedeliste"/>
        <w:spacing w:after="0" w:line="240" w:lineRule="auto"/>
        <w:ind w:left="426"/>
        <w:jc w:val="both"/>
        <w:rPr>
          <w:sz w:val="20"/>
          <w:szCs w:val="20"/>
        </w:rPr>
      </w:pPr>
      <w:r w:rsidRPr="00364905">
        <w:rPr>
          <w:sz w:val="20"/>
          <w:szCs w:val="20"/>
        </w:rPr>
        <w:t>Le personnel encadrant, outre son rôle principal de surveillance et d’animation, participe également par l’accueil, l’écoute et l’attention, à l’instauration et au maintien d’une ambiance agréable.</w:t>
      </w:r>
      <w:r w:rsidR="0019100B">
        <w:rPr>
          <w:sz w:val="20"/>
          <w:szCs w:val="20"/>
        </w:rPr>
        <w:t xml:space="preserve"> </w:t>
      </w:r>
      <w:r w:rsidRPr="00364905">
        <w:rPr>
          <w:sz w:val="20"/>
          <w:szCs w:val="20"/>
        </w:rPr>
        <w:t>La discipline est identique à celle qui est exigée pendant les temps scolaires.</w:t>
      </w:r>
    </w:p>
    <w:p w:rsidR="005100B8" w:rsidRDefault="005100B8" w:rsidP="00796F49">
      <w:pPr>
        <w:spacing w:after="0" w:line="240" w:lineRule="auto"/>
        <w:ind w:left="426"/>
        <w:rPr>
          <w:sz w:val="20"/>
        </w:rPr>
      </w:pPr>
      <w:r>
        <w:rPr>
          <w:sz w:val="20"/>
        </w:rPr>
        <w:t>Chaque rationnaire se doit d’être poli et d’avoir un comportement correct. En cas d’incident ou d’incivilité, le Vice-Président en charge des affaires périscolaires de la Communauté de Communes pourra prendre les sanctions suivantes :</w:t>
      </w:r>
    </w:p>
    <w:p w:rsidR="005100B8" w:rsidRDefault="005100B8" w:rsidP="00796F49">
      <w:pPr>
        <w:spacing w:after="0"/>
        <w:ind w:left="426"/>
        <w:rPr>
          <w:sz w:val="20"/>
        </w:rPr>
      </w:pPr>
      <w:r>
        <w:rPr>
          <w:sz w:val="20"/>
        </w:rPr>
        <w:t>1</w:t>
      </w:r>
      <w:r w:rsidRPr="00F4783D">
        <w:rPr>
          <w:sz w:val="20"/>
          <w:vertAlign w:val="superscript"/>
        </w:rPr>
        <w:t>er</w:t>
      </w:r>
      <w:r>
        <w:rPr>
          <w:sz w:val="20"/>
        </w:rPr>
        <w:t xml:space="preserve"> avertissement : courrier simple</w:t>
      </w:r>
    </w:p>
    <w:p w:rsidR="005100B8" w:rsidRDefault="005100B8" w:rsidP="00796F49">
      <w:pPr>
        <w:spacing w:after="0"/>
        <w:ind w:left="426"/>
        <w:rPr>
          <w:sz w:val="20"/>
        </w:rPr>
      </w:pPr>
      <w:r>
        <w:rPr>
          <w:sz w:val="20"/>
        </w:rPr>
        <w:t>2</w:t>
      </w:r>
      <w:r w:rsidRPr="00F4783D">
        <w:rPr>
          <w:sz w:val="20"/>
          <w:vertAlign w:val="superscript"/>
        </w:rPr>
        <w:t>ème</w:t>
      </w:r>
      <w:r>
        <w:rPr>
          <w:sz w:val="20"/>
        </w:rPr>
        <w:t xml:space="preserve"> avertissement : exclusion de 3 jours</w:t>
      </w:r>
    </w:p>
    <w:p w:rsidR="005100B8" w:rsidRDefault="005100B8" w:rsidP="00796F49">
      <w:pPr>
        <w:spacing w:after="0"/>
        <w:ind w:left="426"/>
        <w:rPr>
          <w:sz w:val="20"/>
        </w:rPr>
      </w:pPr>
      <w:r>
        <w:rPr>
          <w:sz w:val="20"/>
        </w:rPr>
        <w:t>3</w:t>
      </w:r>
      <w:r w:rsidRPr="00F4783D">
        <w:rPr>
          <w:sz w:val="20"/>
          <w:vertAlign w:val="superscript"/>
        </w:rPr>
        <w:t>ème</w:t>
      </w:r>
      <w:r>
        <w:rPr>
          <w:sz w:val="20"/>
        </w:rPr>
        <w:t xml:space="preserve"> avertissement : exclusion de 8 jours</w:t>
      </w:r>
    </w:p>
    <w:p w:rsidR="005100B8" w:rsidRDefault="005100B8" w:rsidP="00796F49">
      <w:pPr>
        <w:spacing w:after="0"/>
        <w:ind w:left="426"/>
        <w:rPr>
          <w:sz w:val="20"/>
        </w:rPr>
      </w:pPr>
    </w:p>
    <w:p w:rsidR="005100B8" w:rsidRPr="00F4783D" w:rsidRDefault="005100B8" w:rsidP="00796F49">
      <w:pPr>
        <w:spacing w:after="0"/>
        <w:ind w:left="426"/>
        <w:rPr>
          <w:sz w:val="20"/>
        </w:rPr>
      </w:pPr>
      <w:r>
        <w:rPr>
          <w:sz w:val="20"/>
        </w:rPr>
        <w:t>Une exclusion définitive pourra être prononcée suivant la gravité des faits reprochés et ce dès le premier avertissement.</w:t>
      </w:r>
    </w:p>
    <w:p w:rsidR="00AD7194" w:rsidRDefault="00AD7194" w:rsidP="00A42D2A">
      <w:pPr>
        <w:pStyle w:val="Paragraphedeliste"/>
        <w:spacing w:after="0" w:line="276" w:lineRule="auto"/>
        <w:ind w:left="709"/>
        <w:jc w:val="both"/>
        <w:rPr>
          <w:sz w:val="20"/>
          <w:szCs w:val="20"/>
        </w:rPr>
      </w:pPr>
    </w:p>
    <w:p w:rsidR="00AD7194" w:rsidRDefault="00AD7194" w:rsidP="0084166B">
      <w:pPr>
        <w:spacing w:after="0" w:line="276" w:lineRule="auto"/>
        <w:jc w:val="both"/>
        <w:rPr>
          <w:sz w:val="20"/>
          <w:szCs w:val="20"/>
        </w:rPr>
      </w:pPr>
    </w:p>
    <w:p w:rsidR="0084166B" w:rsidRDefault="0084166B" w:rsidP="0084166B">
      <w:pPr>
        <w:spacing w:after="0" w:line="276" w:lineRule="auto"/>
        <w:jc w:val="both"/>
        <w:rPr>
          <w:sz w:val="20"/>
          <w:szCs w:val="20"/>
        </w:rPr>
      </w:pPr>
    </w:p>
    <w:p w:rsidR="00B4209E" w:rsidRDefault="00B4209E" w:rsidP="0084166B">
      <w:pPr>
        <w:spacing w:after="0" w:line="276" w:lineRule="auto"/>
        <w:jc w:val="both"/>
        <w:rPr>
          <w:sz w:val="20"/>
          <w:szCs w:val="20"/>
        </w:rPr>
      </w:pPr>
    </w:p>
    <w:p w:rsidR="00B4209E" w:rsidRDefault="00B4209E" w:rsidP="0084166B">
      <w:pPr>
        <w:spacing w:after="0" w:line="276" w:lineRule="auto"/>
        <w:jc w:val="both"/>
        <w:rPr>
          <w:sz w:val="20"/>
          <w:szCs w:val="20"/>
        </w:rPr>
      </w:pPr>
    </w:p>
    <w:p w:rsidR="00B4209E" w:rsidRDefault="00B4209E"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841739" w:rsidRDefault="00841739" w:rsidP="0084166B">
      <w:pPr>
        <w:spacing w:after="0" w:line="276" w:lineRule="auto"/>
        <w:jc w:val="both"/>
        <w:rPr>
          <w:sz w:val="20"/>
          <w:szCs w:val="20"/>
        </w:rPr>
      </w:pPr>
    </w:p>
    <w:p w:rsidR="00B4209E" w:rsidRDefault="00B4209E" w:rsidP="0084166B">
      <w:pPr>
        <w:spacing w:after="0" w:line="276" w:lineRule="auto"/>
        <w:jc w:val="both"/>
        <w:rPr>
          <w:sz w:val="20"/>
          <w:szCs w:val="20"/>
        </w:rPr>
      </w:pPr>
    </w:p>
    <w:p w:rsidR="00B4209E" w:rsidRDefault="00B4209E" w:rsidP="0084166B">
      <w:pPr>
        <w:spacing w:after="0" w:line="276" w:lineRule="auto"/>
        <w:jc w:val="both"/>
        <w:rPr>
          <w:sz w:val="20"/>
          <w:szCs w:val="20"/>
        </w:rPr>
      </w:pPr>
    </w:p>
    <w:p w:rsidR="00B4209E" w:rsidRDefault="00B4209E" w:rsidP="0084166B">
      <w:pPr>
        <w:spacing w:after="0" w:line="276" w:lineRule="auto"/>
        <w:jc w:val="both"/>
        <w:rPr>
          <w:sz w:val="20"/>
          <w:szCs w:val="20"/>
        </w:rPr>
      </w:pPr>
    </w:p>
    <w:p w:rsidR="00B4209E" w:rsidRDefault="00B4209E" w:rsidP="0084166B">
      <w:pPr>
        <w:spacing w:after="0" w:line="276" w:lineRule="auto"/>
        <w:jc w:val="both"/>
        <w:rPr>
          <w:sz w:val="20"/>
          <w:szCs w:val="20"/>
        </w:rPr>
      </w:pPr>
    </w:p>
    <w:p w:rsidR="006E1334" w:rsidRDefault="006E1334" w:rsidP="0084166B">
      <w:pPr>
        <w:spacing w:after="0" w:line="276" w:lineRule="auto"/>
        <w:jc w:val="both"/>
        <w:rPr>
          <w:sz w:val="20"/>
          <w:szCs w:val="20"/>
        </w:rPr>
      </w:pPr>
    </w:p>
    <w:p w:rsidR="00103A7F" w:rsidRDefault="00103A7F" w:rsidP="0084166B">
      <w:pPr>
        <w:spacing w:after="0" w:line="276" w:lineRule="auto"/>
        <w:jc w:val="both"/>
        <w:rPr>
          <w:sz w:val="20"/>
          <w:szCs w:val="20"/>
        </w:rPr>
      </w:pPr>
    </w:p>
    <w:p w:rsidR="00103A7F" w:rsidRDefault="00103A7F" w:rsidP="0084166B">
      <w:pPr>
        <w:spacing w:after="0" w:line="276" w:lineRule="auto"/>
        <w:jc w:val="both"/>
        <w:rPr>
          <w:sz w:val="20"/>
          <w:szCs w:val="20"/>
        </w:rPr>
      </w:pPr>
    </w:p>
    <w:p w:rsidR="00103A7F" w:rsidRDefault="00103A7F" w:rsidP="0084166B">
      <w:pPr>
        <w:spacing w:after="0" w:line="276" w:lineRule="auto"/>
        <w:jc w:val="both"/>
        <w:rPr>
          <w:sz w:val="20"/>
          <w:szCs w:val="20"/>
        </w:rPr>
      </w:pPr>
    </w:p>
    <w:p w:rsidR="00103A7F" w:rsidRDefault="00103A7F" w:rsidP="0084166B">
      <w:pPr>
        <w:spacing w:after="0" w:line="276" w:lineRule="auto"/>
        <w:jc w:val="both"/>
        <w:rPr>
          <w:sz w:val="20"/>
          <w:szCs w:val="20"/>
        </w:rPr>
      </w:pPr>
    </w:p>
    <w:p w:rsidR="00103A7F" w:rsidRDefault="00103A7F" w:rsidP="0084166B">
      <w:pPr>
        <w:spacing w:after="0" w:line="276" w:lineRule="auto"/>
        <w:jc w:val="both"/>
        <w:rPr>
          <w:sz w:val="20"/>
          <w:szCs w:val="20"/>
        </w:rPr>
      </w:pPr>
    </w:p>
    <w:p w:rsidR="00103A7F" w:rsidRDefault="00103A7F" w:rsidP="0084166B">
      <w:pPr>
        <w:spacing w:after="0" w:line="276" w:lineRule="auto"/>
        <w:jc w:val="both"/>
        <w:rPr>
          <w:sz w:val="20"/>
          <w:szCs w:val="20"/>
        </w:rPr>
      </w:pPr>
    </w:p>
    <w:p w:rsidR="00103A7F" w:rsidRDefault="00103A7F" w:rsidP="0084166B">
      <w:pPr>
        <w:spacing w:after="0" w:line="276" w:lineRule="auto"/>
        <w:jc w:val="both"/>
        <w:rPr>
          <w:sz w:val="20"/>
          <w:szCs w:val="20"/>
        </w:rPr>
      </w:pPr>
    </w:p>
    <w:p w:rsidR="00103A7F" w:rsidRDefault="00103A7F" w:rsidP="0084166B">
      <w:pPr>
        <w:spacing w:after="0" w:line="276" w:lineRule="auto"/>
        <w:jc w:val="both"/>
        <w:rPr>
          <w:sz w:val="20"/>
          <w:szCs w:val="20"/>
        </w:rPr>
      </w:pPr>
    </w:p>
    <w:p w:rsidR="00103A7F" w:rsidRDefault="00796F49" w:rsidP="0084166B">
      <w:pPr>
        <w:spacing w:after="0" w:line="276" w:lineRule="auto"/>
        <w:jc w:val="both"/>
        <w:rPr>
          <w:sz w:val="20"/>
          <w:szCs w:val="20"/>
        </w:rPr>
      </w:pPr>
      <w:r>
        <w:rPr>
          <w:noProof/>
          <w:lang w:eastAsia="fr-FR"/>
        </w:rPr>
        <w:lastRenderedPageBreak/>
        <mc:AlternateContent>
          <mc:Choice Requires="wps">
            <w:drawing>
              <wp:anchor distT="45720" distB="45720" distL="114300" distR="114300" simplePos="0" relativeHeight="251667456" behindDoc="0" locked="0" layoutInCell="1" allowOverlap="1" wp14:anchorId="0855B77E" wp14:editId="5B6D0BE7">
                <wp:simplePos x="0" y="0"/>
                <wp:positionH relativeFrom="margin">
                  <wp:posOffset>1917700</wp:posOffset>
                </wp:positionH>
                <wp:positionV relativeFrom="paragraph">
                  <wp:posOffset>174625</wp:posOffset>
                </wp:positionV>
                <wp:extent cx="3267075" cy="962025"/>
                <wp:effectExtent l="0" t="0" r="28575" b="285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62025"/>
                        </a:xfrm>
                        <a:prstGeom prst="rect">
                          <a:avLst/>
                        </a:prstGeom>
                        <a:solidFill>
                          <a:srgbClr val="FFFFFF"/>
                        </a:solidFill>
                        <a:ln w="9525">
                          <a:solidFill>
                            <a:schemeClr val="bg1"/>
                          </a:solidFill>
                          <a:miter lim="800000"/>
                          <a:headEnd/>
                          <a:tailEnd/>
                        </a:ln>
                      </wps:spPr>
                      <wps:txbx>
                        <w:txbxContent>
                          <w:p w:rsidR="004E547F" w:rsidRDefault="00E714AA" w:rsidP="004E547F">
                            <w:pPr>
                              <w:spacing w:after="0"/>
                              <w:jc w:val="center"/>
                              <w:rPr>
                                <w:b/>
                                <w:sz w:val="36"/>
                                <w:szCs w:val="36"/>
                                <w:u w:val="single"/>
                              </w:rPr>
                            </w:pPr>
                            <w:r>
                              <w:rPr>
                                <w:b/>
                                <w:sz w:val="36"/>
                                <w:szCs w:val="36"/>
                                <w:u w:val="single"/>
                              </w:rPr>
                              <w:t>CANTINE</w:t>
                            </w:r>
                          </w:p>
                          <w:p w:rsidR="00E714AA" w:rsidRDefault="00E714AA" w:rsidP="004E547F">
                            <w:pPr>
                              <w:spacing w:after="0"/>
                              <w:jc w:val="center"/>
                              <w:rPr>
                                <w:b/>
                                <w:sz w:val="36"/>
                                <w:szCs w:val="36"/>
                                <w:u w:val="single"/>
                              </w:rPr>
                            </w:pPr>
                            <w:r>
                              <w:rPr>
                                <w:b/>
                                <w:sz w:val="36"/>
                                <w:szCs w:val="36"/>
                                <w:u w:val="single"/>
                              </w:rPr>
                              <w:t>ANNEE 2018-2019</w:t>
                            </w:r>
                          </w:p>
                          <w:p w:rsidR="00E714AA" w:rsidRPr="00D05F80" w:rsidRDefault="00E714AA" w:rsidP="004E547F">
                            <w:pPr>
                              <w:spacing w:after="0"/>
                              <w:jc w:val="center"/>
                              <w:rPr>
                                <w:b/>
                                <w:sz w:val="36"/>
                                <w:szCs w:val="36"/>
                                <w:u w:val="single"/>
                              </w:rPr>
                            </w:pPr>
                            <w:r>
                              <w:rPr>
                                <w:b/>
                                <w:sz w:val="36"/>
                                <w:szCs w:val="36"/>
                                <w:u w:val="single"/>
                              </w:rPr>
                              <w:t>REGLEMENT INTERIEUR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55B77E" id="_x0000_s1030" type="#_x0000_t202" style="position:absolute;left:0;text-align:left;margin-left:151pt;margin-top:13.75pt;width:257.25pt;height:75.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" strokecolor="white [3212]">
                <v:textbox>
                  <w:txbxContent>
                    <w:p w:rsidR="004E547F" w:rsidRDefault="00E714AA" w:rsidP="004E547F">
                      <w:pPr>
                        <w:spacing w:after="0"/>
                        <w:jc w:val="center"/>
                        <w:rPr>
                          <w:b/>
                          <w:sz w:val="36"/>
                          <w:szCs w:val="36"/>
                          <w:u w:val="single"/>
                        </w:rPr>
                      </w:pPr>
                      <w:r>
                        <w:rPr>
                          <w:b/>
                          <w:sz w:val="36"/>
                          <w:szCs w:val="36"/>
                          <w:u w:val="single"/>
                        </w:rPr>
                        <w:t>CANTINE</w:t>
                      </w:r>
                    </w:p>
                    <w:p w:rsidR="00E714AA" w:rsidRDefault="00E714AA" w:rsidP="004E547F">
                      <w:pPr>
                        <w:spacing w:after="0"/>
                        <w:jc w:val="center"/>
                        <w:rPr>
                          <w:b/>
                          <w:sz w:val="36"/>
                          <w:szCs w:val="36"/>
                          <w:u w:val="single"/>
                        </w:rPr>
                      </w:pPr>
                      <w:r>
                        <w:rPr>
                          <w:b/>
                          <w:sz w:val="36"/>
                          <w:szCs w:val="36"/>
                          <w:u w:val="single"/>
                        </w:rPr>
                        <w:t>ANNEE 2018-2019</w:t>
                      </w:r>
                    </w:p>
                    <w:p w:rsidR="00E714AA" w:rsidRPr="00D05F80" w:rsidRDefault="00E714AA" w:rsidP="004E547F">
                      <w:pPr>
                        <w:spacing w:after="0"/>
                        <w:jc w:val="center"/>
                        <w:rPr>
                          <w:b/>
                          <w:sz w:val="36"/>
                          <w:szCs w:val="36"/>
                          <w:u w:val="single"/>
                        </w:rPr>
                      </w:pPr>
                      <w:r>
                        <w:rPr>
                          <w:b/>
                          <w:sz w:val="36"/>
                          <w:szCs w:val="36"/>
                          <w:u w:val="single"/>
                        </w:rPr>
                        <w:t>REGLEMENT INTERIEUR</w:t>
                      </w:r>
                    </w:p>
                  </w:txbxContent>
                </v:textbox>
                <w10:wrap type="square" anchorx="margin"/>
              </v:shape>
            </w:pict>
          </mc:Fallback>
        </mc:AlternateContent>
      </w:r>
    </w:p>
    <w:p w:rsidR="00B4209E" w:rsidRPr="0084166B" w:rsidRDefault="00B4209E" w:rsidP="0084166B">
      <w:pPr>
        <w:spacing w:after="0" w:line="276" w:lineRule="auto"/>
        <w:jc w:val="both"/>
        <w:rPr>
          <w:sz w:val="20"/>
          <w:szCs w:val="20"/>
        </w:rPr>
      </w:pPr>
      <w:bookmarkStart w:id="1" w:name="_GoBack"/>
      <w:bookmarkEnd w:id="1"/>
    </w:p>
    <w:p w:rsidR="00B4209E" w:rsidRPr="00E714AA" w:rsidRDefault="00E714AA" w:rsidP="00E714AA">
      <w:pPr>
        <w:ind w:right="169"/>
      </w:pPr>
      <w:r>
        <w:rPr>
          <w:noProof/>
          <w:lang w:eastAsia="fr-FR"/>
        </w:rPr>
        <w:drawing>
          <wp:inline distT="0" distB="0" distL="0" distR="0" wp14:anchorId="0F46D846" wp14:editId="2BE3BD10">
            <wp:extent cx="1152525" cy="797266"/>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ccsn.jpg"/>
                    <pic:cNvPicPr/>
                  </pic:nvPicPr>
                  <pic:blipFill>
                    <a:blip r:embed="rId7">
                      <a:extLst>
                        <a:ext uri="{28A0092B-C50C-407E-A947-70E740481C1C}">
                          <a14:useLocalDpi xmlns:a14="http://schemas.microsoft.com/office/drawing/2010/main" val="0"/>
                        </a:ext>
                      </a:extLst>
                    </a:blip>
                    <a:stretch>
                      <a:fillRect/>
                    </a:stretch>
                  </pic:blipFill>
                  <pic:spPr>
                    <a:xfrm>
                      <a:off x="0" y="0"/>
                      <a:ext cx="1183781" cy="818887"/>
                    </a:xfrm>
                    <a:prstGeom prst="rect">
                      <a:avLst/>
                    </a:prstGeom>
                  </pic:spPr>
                </pic:pic>
              </a:graphicData>
            </a:graphic>
          </wp:inline>
        </w:drawing>
      </w:r>
    </w:p>
    <w:p w:rsidR="002D5F92" w:rsidRPr="002D5F92" w:rsidRDefault="002D5F92" w:rsidP="00796F49">
      <w:pPr>
        <w:spacing w:after="0"/>
        <w:ind w:left="567"/>
        <w:rPr>
          <w:sz w:val="20"/>
        </w:rPr>
      </w:pPr>
      <w:r w:rsidRPr="002D5F92">
        <w:rPr>
          <w:sz w:val="20"/>
        </w:rPr>
        <w:t xml:space="preserve">La restauration scolaire est un service public géré par la Communauté de Communes à caractère social dont la moitié du financement est payée par la collectivité (ressource principale : l’impôt…), l’autre partie est payée par les familles des rationnaires. </w:t>
      </w:r>
    </w:p>
    <w:p w:rsidR="002D5F92" w:rsidRPr="002D5F92" w:rsidRDefault="00537B27" w:rsidP="00796F49">
      <w:pPr>
        <w:ind w:left="567"/>
        <w:rPr>
          <w:sz w:val="20"/>
        </w:rPr>
      </w:pPr>
      <w:r>
        <w:rPr>
          <w:sz w:val="20"/>
        </w:rPr>
        <w:t>Pour bénéficier de ce service, l’</w:t>
      </w:r>
      <w:r w:rsidR="002D5F92" w:rsidRPr="002D5F92">
        <w:rPr>
          <w:sz w:val="20"/>
        </w:rPr>
        <w:t xml:space="preserve">inscription </w:t>
      </w:r>
      <w:r>
        <w:rPr>
          <w:sz w:val="20"/>
        </w:rPr>
        <w:t xml:space="preserve">est obligatoire </w:t>
      </w:r>
      <w:r w:rsidR="002D5F92" w:rsidRPr="002D5F92">
        <w:rPr>
          <w:sz w:val="20"/>
        </w:rPr>
        <w:t xml:space="preserve">et est valable pour toute l’année scolaire, </w:t>
      </w:r>
      <w:r>
        <w:rPr>
          <w:sz w:val="20"/>
        </w:rPr>
        <w:t xml:space="preserve">un seul changement de modalités </w:t>
      </w:r>
      <w:r w:rsidR="002D5F92" w:rsidRPr="002D5F92">
        <w:rPr>
          <w:sz w:val="20"/>
        </w:rPr>
        <w:t>d’inscription sera toléré au cours de l’année scolaire et ce uniquement applicable en début de mois.</w:t>
      </w:r>
    </w:p>
    <w:p w:rsidR="002D5F92" w:rsidRPr="002D5F92" w:rsidRDefault="002D5F92" w:rsidP="00796F49">
      <w:pPr>
        <w:spacing w:after="0"/>
        <w:ind w:left="567"/>
        <w:rPr>
          <w:b/>
          <w:u w:val="single"/>
        </w:rPr>
      </w:pPr>
      <w:r w:rsidRPr="002D5F92">
        <w:rPr>
          <w:b/>
          <w:u w:val="single"/>
        </w:rPr>
        <w:t>Article 1 - ACCUEIL DES RATIONNAIRES :</w:t>
      </w:r>
    </w:p>
    <w:p w:rsidR="002D5F92" w:rsidRPr="002D5F92" w:rsidRDefault="002D5F92" w:rsidP="00796F49">
      <w:pPr>
        <w:spacing w:after="0"/>
        <w:ind w:left="567"/>
        <w:rPr>
          <w:b/>
          <w:u w:val="single"/>
        </w:rPr>
      </w:pPr>
      <w:r w:rsidRPr="002D5F92">
        <w:rPr>
          <w:sz w:val="20"/>
        </w:rPr>
        <w:t>L’admission d’un enfant à la cantine scolaire de votre école suppose le respect par sa famille du présent règlement suivant énoncé : L’interclasse de midi est à la fois un moment nécessaire pour la restauration des élèves mais également un créneau horaire permettant une détente afin d’aborder les cours de l’après-midi dans les meilleures conditions. La cantine scolaire ouvre ses portes dès le jour de la rentrée à raison de quatre jours par semaine : lundi, mardi, jeudi et vendredi en période scolaire et seulement pour les repas du midi. Les repas seront à consommer sur place.</w:t>
      </w:r>
    </w:p>
    <w:p w:rsidR="002D5F92" w:rsidRPr="002D5F92" w:rsidRDefault="002D5F92" w:rsidP="00796F49">
      <w:pPr>
        <w:spacing w:after="0"/>
        <w:ind w:left="567"/>
        <w:rPr>
          <w:sz w:val="20"/>
        </w:rPr>
      </w:pPr>
    </w:p>
    <w:p w:rsidR="002D5F92" w:rsidRPr="002D5F92" w:rsidRDefault="002D5F92" w:rsidP="00796F49">
      <w:pPr>
        <w:spacing w:after="0" w:line="276" w:lineRule="auto"/>
        <w:ind w:left="567"/>
        <w:rPr>
          <w:b/>
          <w:u w:val="single"/>
        </w:rPr>
      </w:pPr>
      <w:r w:rsidRPr="002D5F92">
        <w:rPr>
          <w:b/>
          <w:u w:val="single"/>
        </w:rPr>
        <w:t>Article 2 - MODALITES D’INSCRIPTION ET TARIFS :</w:t>
      </w:r>
    </w:p>
    <w:p w:rsidR="002D5F92" w:rsidRPr="002D5F92" w:rsidRDefault="002D5F92" w:rsidP="00796F49">
      <w:pPr>
        <w:spacing w:after="0" w:line="276" w:lineRule="auto"/>
        <w:ind w:left="567"/>
        <w:rPr>
          <w:b/>
          <w:sz w:val="20"/>
        </w:rPr>
      </w:pPr>
      <w:r w:rsidRPr="002D5F92">
        <w:rPr>
          <w:sz w:val="20"/>
        </w:rPr>
        <w:t>Plusieurs possibilités sont accordées pour la fréquentation des cantines. (</w:t>
      </w:r>
      <w:r w:rsidRPr="002D5F92">
        <w:rPr>
          <w:b/>
          <w:sz w:val="20"/>
        </w:rPr>
        <w:t>Bien vouloir remplir le document joint en annexe 1.)</w:t>
      </w:r>
    </w:p>
    <w:p w:rsidR="002D5F92" w:rsidRPr="002D5F92" w:rsidRDefault="002D5F92" w:rsidP="00796F49">
      <w:pPr>
        <w:spacing w:after="0" w:line="276" w:lineRule="auto"/>
        <w:ind w:left="567"/>
        <w:rPr>
          <w:b/>
          <w:sz w:val="20"/>
        </w:rPr>
      </w:pPr>
    </w:p>
    <w:p w:rsidR="002D5F92" w:rsidRPr="002D5F92" w:rsidRDefault="00103A7F" w:rsidP="00796F49">
      <w:pPr>
        <w:spacing w:after="0" w:line="276" w:lineRule="auto"/>
        <w:ind w:left="567"/>
      </w:pPr>
      <w:r>
        <w:rPr>
          <w:rFonts w:cstheme="minorHAnsi"/>
          <w:b/>
          <w:u w:val="single"/>
        </w:rPr>
        <w:t>2-1</w:t>
      </w:r>
      <w:r w:rsidR="002D5F92" w:rsidRPr="002D5F92">
        <w:rPr>
          <w:rFonts w:cstheme="minorHAnsi"/>
          <w:b/>
          <w:u w:val="single"/>
        </w:rPr>
        <w:t>-</w:t>
      </w:r>
      <w:r w:rsidR="002D5F92" w:rsidRPr="002D5F92">
        <w:rPr>
          <w:b/>
          <w:u w:val="single"/>
        </w:rPr>
        <w:t xml:space="preserve">  REPAS AU FORFAIT (journées fixes ou variables) :</w:t>
      </w:r>
      <w:r w:rsidR="002D5F92" w:rsidRPr="002D5F92">
        <w:t xml:space="preserve"> </w:t>
      </w:r>
      <w:r w:rsidR="002D5F92" w:rsidRPr="002D5F92">
        <w:rPr>
          <w:sz w:val="20"/>
        </w:rPr>
        <w:t>Voir tarifs (Article 4</w:t>
      </w:r>
      <w:r w:rsidR="002D5F92" w:rsidRPr="002D5F92">
        <w:t>)</w:t>
      </w:r>
    </w:p>
    <w:p w:rsidR="002D5F92" w:rsidRPr="002D5F92" w:rsidRDefault="002D5F92" w:rsidP="00796F49">
      <w:pPr>
        <w:numPr>
          <w:ilvl w:val="0"/>
          <w:numId w:val="6"/>
        </w:numPr>
        <w:spacing w:after="0" w:line="276" w:lineRule="auto"/>
        <w:ind w:left="567" w:firstLine="0"/>
        <w:contextualSpacing/>
        <w:rPr>
          <w:sz w:val="20"/>
        </w:rPr>
      </w:pPr>
      <w:r w:rsidRPr="002D5F92">
        <w:rPr>
          <w:sz w:val="20"/>
        </w:rPr>
        <w:t>Au forfait journée(s) fixe(s) : présence de l’enfant à la semaine lundi, mardi, jeudi, vendredi</w:t>
      </w:r>
    </w:p>
    <w:p w:rsidR="002D5F92" w:rsidRPr="002D5F92" w:rsidRDefault="002D5F92" w:rsidP="00796F49">
      <w:pPr>
        <w:numPr>
          <w:ilvl w:val="0"/>
          <w:numId w:val="6"/>
        </w:numPr>
        <w:spacing w:after="0" w:line="276" w:lineRule="auto"/>
        <w:ind w:left="567" w:firstLine="0"/>
        <w:contextualSpacing/>
        <w:rPr>
          <w:sz w:val="20"/>
        </w:rPr>
      </w:pPr>
      <w:r w:rsidRPr="002D5F92">
        <w:rPr>
          <w:sz w:val="20"/>
        </w:rPr>
        <w:t>Au forfait journée(s) variable(s) : présence de l’enfant soit 1 jour, 2 jours ou 3 jours variables à la semaine, bien vouloir remplir le planning via le site de la CCCSN ou par mél.</w:t>
      </w:r>
    </w:p>
    <w:p w:rsidR="002D5F92" w:rsidRPr="002D5F92" w:rsidRDefault="002D5F92" w:rsidP="00796F49">
      <w:pPr>
        <w:spacing w:after="0" w:line="240" w:lineRule="auto"/>
        <w:ind w:left="567"/>
        <w:rPr>
          <w:sz w:val="20"/>
        </w:rPr>
      </w:pPr>
    </w:p>
    <w:p w:rsidR="002D5F92" w:rsidRPr="002D5F92" w:rsidRDefault="00103A7F" w:rsidP="00796F49">
      <w:pPr>
        <w:spacing w:after="0" w:line="240" w:lineRule="auto"/>
        <w:ind w:left="567"/>
        <w:rPr>
          <w:sz w:val="20"/>
        </w:rPr>
      </w:pPr>
      <w:r>
        <w:rPr>
          <w:rFonts w:cstheme="minorHAnsi"/>
          <w:b/>
          <w:u w:val="single"/>
        </w:rPr>
        <w:t>2-2</w:t>
      </w:r>
      <w:r w:rsidR="002D5F92" w:rsidRPr="002D5F92">
        <w:rPr>
          <w:rFonts w:cstheme="minorHAnsi"/>
          <w:b/>
          <w:u w:val="single"/>
        </w:rPr>
        <w:t>-</w:t>
      </w:r>
      <w:r w:rsidR="002D5F92" w:rsidRPr="002D5F92">
        <w:rPr>
          <w:b/>
          <w:u w:val="single"/>
        </w:rPr>
        <w:t xml:space="preserve">  REPAS OCCASIONNEL</w:t>
      </w:r>
      <w:r w:rsidR="002D5F92" w:rsidRPr="002D5F92">
        <w:rPr>
          <w:u w:val="single"/>
        </w:rPr>
        <w:t> </w:t>
      </w:r>
      <w:r w:rsidR="002D5F92" w:rsidRPr="002D5F92">
        <w:rPr>
          <w:b/>
          <w:u w:val="single"/>
        </w:rPr>
        <w:t>ou ADULTE</w:t>
      </w:r>
      <w:r w:rsidR="002D5F92" w:rsidRPr="002D5F92">
        <w:t> </w:t>
      </w:r>
      <w:r w:rsidR="002D5F92" w:rsidRPr="002D5F92">
        <w:rPr>
          <w:sz w:val="20"/>
        </w:rPr>
        <w:t>: 5.00 € le repas (1 à 3 repas par mois).</w:t>
      </w:r>
    </w:p>
    <w:p w:rsidR="002D5F92" w:rsidRPr="002D5F92" w:rsidRDefault="002D5F92" w:rsidP="00796F49">
      <w:pPr>
        <w:spacing w:after="0" w:line="240" w:lineRule="auto"/>
        <w:ind w:left="567"/>
        <w:rPr>
          <w:sz w:val="20"/>
        </w:rPr>
      </w:pPr>
      <w:r w:rsidRPr="002D5F92">
        <w:rPr>
          <w:sz w:val="20"/>
        </w:rPr>
        <w:t xml:space="preserve">Aucun repas occasionnel ne sera accepté en cours d’année sans inscription obligatoire en début d’année (sauf accord de la Communauté de Communes). </w:t>
      </w:r>
      <w:r w:rsidRPr="002D5F92">
        <w:rPr>
          <w:b/>
          <w:sz w:val="20"/>
          <w:u w:val="single"/>
        </w:rPr>
        <w:t>Bien vouloir contacter le service scolaire le vendredi de la semaine précédente avant 10h00.</w:t>
      </w:r>
      <w:r w:rsidRPr="002D5F92">
        <w:rPr>
          <w:sz w:val="20"/>
        </w:rPr>
        <w:t xml:space="preserve"> Comme le précisent les articles L1611-5 et D1611-1 du CGCT, un montant minimum de 15 euros sera facturé à l’année si le nombre de repas est inférieur à 3.</w:t>
      </w:r>
    </w:p>
    <w:p w:rsidR="002D5F92" w:rsidRPr="002D5F92" w:rsidRDefault="002D5F92" w:rsidP="00796F49">
      <w:pPr>
        <w:spacing w:after="0" w:line="240" w:lineRule="auto"/>
        <w:ind w:left="567"/>
        <w:rPr>
          <w:sz w:val="20"/>
        </w:rPr>
      </w:pPr>
    </w:p>
    <w:p w:rsidR="002D5F92" w:rsidRPr="002D5F92" w:rsidRDefault="00103A7F" w:rsidP="00796F49">
      <w:pPr>
        <w:spacing w:after="0" w:line="240" w:lineRule="auto"/>
        <w:ind w:left="567"/>
        <w:rPr>
          <w:sz w:val="20"/>
        </w:rPr>
      </w:pPr>
      <w:r>
        <w:rPr>
          <w:rFonts w:cstheme="minorHAnsi"/>
          <w:b/>
          <w:u w:val="single"/>
        </w:rPr>
        <w:t>2-3</w:t>
      </w:r>
      <w:r w:rsidR="002D5F92" w:rsidRPr="002D5F92">
        <w:rPr>
          <w:rFonts w:cstheme="minorHAnsi"/>
          <w:b/>
          <w:u w:val="single"/>
        </w:rPr>
        <w:t>-</w:t>
      </w:r>
      <w:r w:rsidR="002D5F92" w:rsidRPr="002D5F92">
        <w:rPr>
          <w:b/>
          <w:u w:val="single"/>
        </w:rPr>
        <w:t xml:space="preserve">  Repas PAI</w:t>
      </w:r>
      <w:r w:rsidR="002D5F92" w:rsidRPr="002D5F92">
        <w:rPr>
          <w:u w:val="single"/>
        </w:rPr>
        <w:t xml:space="preserve"> </w:t>
      </w:r>
      <w:r w:rsidR="002D5F92" w:rsidRPr="002D5F92">
        <w:rPr>
          <w:sz w:val="20"/>
          <w:u w:val="single"/>
        </w:rPr>
        <w:t>(Projet d’Accueil Individualisé) </w:t>
      </w:r>
      <w:r w:rsidR="002D5F92" w:rsidRPr="002D5F92">
        <w:rPr>
          <w:u w:val="single"/>
        </w:rPr>
        <w:t>:</w:t>
      </w:r>
      <w:r w:rsidR="002D5F92" w:rsidRPr="002D5F92">
        <w:t xml:space="preserve"> </w:t>
      </w:r>
      <w:r w:rsidR="002D5F92" w:rsidRPr="002D5F92">
        <w:rPr>
          <w:sz w:val="20"/>
        </w:rPr>
        <w:t>1, 60 € le repas (joindre le justificatif d’un médecin spécialiste).</w:t>
      </w:r>
    </w:p>
    <w:p w:rsidR="002D5F92" w:rsidRPr="002D5F92" w:rsidRDefault="002D5F92" w:rsidP="00796F49">
      <w:pPr>
        <w:spacing w:after="0"/>
        <w:ind w:left="567"/>
        <w:rPr>
          <w:sz w:val="20"/>
        </w:rPr>
      </w:pPr>
    </w:p>
    <w:p w:rsidR="002D5F92" w:rsidRPr="002D5F92" w:rsidRDefault="002D5F92" w:rsidP="00796F49">
      <w:pPr>
        <w:spacing w:after="0"/>
        <w:ind w:left="567"/>
        <w:rPr>
          <w:b/>
          <w:u w:val="single"/>
        </w:rPr>
      </w:pPr>
      <w:r w:rsidRPr="002D5F92">
        <w:rPr>
          <w:b/>
          <w:u w:val="single"/>
        </w:rPr>
        <w:t>Article 3 – REGLEMENT :</w:t>
      </w:r>
    </w:p>
    <w:p w:rsidR="002D5F92" w:rsidRPr="002D5F92" w:rsidRDefault="002D5F92" w:rsidP="00796F49">
      <w:pPr>
        <w:spacing w:after="0"/>
        <w:ind w:left="567"/>
        <w:rPr>
          <w:sz w:val="20"/>
        </w:rPr>
      </w:pPr>
      <w:r w:rsidRPr="002D5F92">
        <w:rPr>
          <w:sz w:val="20"/>
        </w:rPr>
        <w:t>L’envoi des factures se fera à terme échu, c’est-à-dire le 15 du mois suivant.</w:t>
      </w:r>
    </w:p>
    <w:p w:rsidR="002D5F92" w:rsidRPr="002D5F92" w:rsidRDefault="002D5F92" w:rsidP="00796F49">
      <w:pPr>
        <w:spacing w:after="0"/>
        <w:ind w:left="567"/>
        <w:rPr>
          <w:sz w:val="20"/>
        </w:rPr>
      </w:pPr>
      <w:r w:rsidRPr="002D5F92">
        <w:rPr>
          <w:b/>
          <w:sz w:val="20"/>
          <w:u w:val="single"/>
        </w:rPr>
        <w:t>Mode de règlement :</w:t>
      </w:r>
      <w:r w:rsidRPr="002D5F92">
        <w:rPr>
          <w:sz w:val="20"/>
        </w:rPr>
        <w:t xml:space="preserve">   - par prélèvement (le 15 du mois suivant) (bien vouloir remplir le verso du document 1)</w:t>
      </w:r>
    </w:p>
    <w:p w:rsidR="002D5F92" w:rsidRPr="002D5F92" w:rsidRDefault="002D5F92" w:rsidP="00796F49">
      <w:pPr>
        <w:numPr>
          <w:ilvl w:val="0"/>
          <w:numId w:val="1"/>
        </w:numPr>
        <w:spacing w:after="0" w:line="276" w:lineRule="auto"/>
        <w:ind w:left="567" w:firstLine="0"/>
        <w:contextualSpacing/>
        <w:jc w:val="both"/>
        <w:rPr>
          <w:sz w:val="20"/>
        </w:rPr>
      </w:pPr>
      <w:r w:rsidRPr="002D5F92">
        <w:rPr>
          <w:sz w:val="20"/>
        </w:rPr>
        <w:t>facture mensuelle :</w:t>
      </w:r>
      <w:r w:rsidRPr="002D5F92">
        <w:rPr>
          <w:sz w:val="18"/>
        </w:rPr>
        <w:t xml:space="preserve"> </w:t>
      </w:r>
      <w:r w:rsidRPr="002D5F92">
        <w:rPr>
          <w:sz w:val="20"/>
        </w:rPr>
        <w:t>à régler directement à la trésorerie de LE HOM (espèces, chèque, carte bancaire, TIPI)  dès réception de la facture</w:t>
      </w:r>
    </w:p>
    <w:p w:rsidR="002D5F92" w:rsidRPr="002D5F92" w:rsidRDefault="002D5F92" w:rsidP="00796F49">
      <w:pPr>
        <w:spacing w:after="0"/>
        <w:ind w:left="567"/>
        <w:rPr>
          <w:sz w:val="20"/>
        </w:rPr>
      </w:pPr>
    </w:p>
    <w:p w:rsidR="002D5F92" w:rsidRPr="002D5F92" w:rsidRDefault="002D5F92" w:rsidP="00796F49">
      <w:pPr>
        <w:spacing w:after="0"/>
        <w:ind w:left="567"/>
        <w:rPr>
          <w:sz w:val="20"/>
        </w:rPr>
      </w:pPr>
      <w:r w:rsidRPr="002D5F92">
        <w:rPr>
          <w:sz w:val="20"/>
        </w:rPr>
        <w:t>En cas de difficultés de paiement, bien vouloir prendre contact avec le CCAS de votre commune.</w:t>
      </w:r>
    </w:p>
    <w:p w:rsidR="002D5F92" w:rsidRPr="002D5F92" w:rsidRDefault="002D5F92" w:rsidP="00796F49">
      <w:pPr>
        <w:spacing w:after="0"/>
        <w:ind w:left="567"/>
        <w:rPr>
          <w:sz w:val="20"/>
        </w:rPr>
      </w:pPr>
    </w:p>
    <w:p w:rsidR="002D5F92" w:rsidRPr="002D5F92" w:rsidRDefault="002D5F92" w:rsidP="00796F49">
      <w:pPr>
        <w:spacing w:after="0"/>
        <w:ind w:left="567"/>
        <w:rPr>
          <w:sz w:val="20"/>
        </w:rPr>
      </w:pPr>
      <w:r w:rsidRPr="002D5F92">
        <w:rPr>
          <w:sz w:val="20"/>
        </w:rPr>
        <w:t xml:space="preserve">La Communauté de Communes se réserve le droit : </w:t>
      </w:r>
    </w:p>
    <w:p w:rsidR="002D5F92" w:rsidRPr="002D5F92" w:rsidRDefault="002D5F92" w:rsidP="00796F49">
      <w:pPr>
        <w:numPr>
          <w:ilvl w:val="0"/>
          <w:numId w:val="3"/>
        </w:numPr>
        <w:spacing w:after="0"/>
        <w:ind w:left="567" w:firstLine="0"/>
        <w:contextualSpacing/>
        <w:rPr>
          <w:sz w:val="20"/>
        </w:rPr>
      </w:pPr>
      <w:r w:rsidRPr="002D5F92">
        <w:rPr>
          <w:sz w:val="20"/>
        </w:rPr>
        <w:t>d’exclure le ou les enfant(s) de la restauration scolaire.</w:t>
      </w:r>
    </w:p>
    <w:p w:rsidR="002D5F92" w:rsidRPr="002D5F92" w:rsidRDefault="002D5F92" w:rsidP="00796F49">
      <w:pPr>
        <w:numPr>
          <w:ilvl w:val="0"/>
          <w:numId w:val="3"/>
        </w:numPr>
        <w:spacing w:after="0"/>
        <w:ind w:left="567" w:firstLine="0"/>
        <w:contextualSpacing/>
        <w:rPr>
          <w:sz w:val="20"/>
        </w:rPr>
      </w:pPr>
      <w:r w:rsidRPr="002D5F92">
        <w:rPr>
          <w:sz w:val="20"/>
        </w:rPr>
        <w:t>d’intervenir auprès de la trésorerie pour régler les sommes dues par le biais des prestations familiales ou par voie de justice.</w:t>
      </w:r>
    </w:p>
    <w:p w:rsidR="002D5F92" w:rsidRPr="002D5F92" w:rsidRDefault="002D5F92" w:rsidP="00796F49">
      <w:pPr>
        <w:spacing w:after="0"/>
        <w:ind w:left="567"/>
        <w:rPr>
          <w:sz w:val="20"/>
        </w:rPr>
      </w:pPr>
    </w:p>
    <w:p w:rsidR="002D5F92" w:rsidRDefault="002D5F92" w:rsidP="00796F49">
      <w:pPr>
        <w:spacing w:after="0" w:line="276" w:lineRule="auto"/>
        <w:ind w:left="567"/>
        <w:rPr>
          <w:b/>
          <w:u w:val="single"/>
        </w:rPr>
      </w:pPr>
      <w:r w:rsidRPr="002D5F92">
        <w:rPr>
          <w:b/>
          <w:u w:val="single"/>
        </w:rPr>
        <w:t>Article 4 – INSCRIPTION AU FORFAIT (TARIFS ET ECHEANCIER) :</w:t>
      </w:r>
    </w:p>
    <w:p w:rsidR="00EC08E8" w:rsidRPr="002D5F92" w:rsidRDefault="00EC08E8" w:rsidP="00796F49">
      <w:pPr>
        <w:spacing w:after="0" w:line="276" w:lineRule="auto"/>
        <w:ind w:left="567"/>
        <w:rPr>
          <w:b/>
          <w:u w:val="single"/>
        </w:rPr>
      </w:pPr>
    </w:p>
    <w:p w:rsidR="00DB409D" w:rsidRDefault="002D5F92" w:rsidP="00796F49">
      <w:pPr>
        <w:spacing w:after="0" w:line="276" w:lineRule="auto"/>
        <w:ind w:left="567"/>
        <w:jc w:val="both"/>
        <w:rPr>
          <w:b/>
          <w:u w:val="single"/>
        </w:rPr>
      </w:pPr>
      <w:r w:rsidRPr="002D5F92">
        <w:rPr>
          <w:b/>
          <w:u w:val="single"/>
        </w:rPr>
        <w:t>4.1 TARIFS AU FORFAIT :</w:t>
      </w:r>
    </w:p>
    <w:p w:rsidR="00EC08E8" w:rsidRDefault="00EC08E8" w:rsidP="00796F49">
      <w:pPr>
        <w:spacing w:after="0" w:line="276" w:lineRule="auto"/>
        <w:ind w:left="567"/>
        <w:jc w:val="both"/>
        <w:rPr>
          <w:b/>
          <w:u w:val="single"/>
        </w:rPr>
      </w:pPr>
    </w:p>
    <w:tbl>
      <w:tblPr>
        <w:tblStyle w:val="Grilledutableau"/>
        <w:tblW w:w="0" w:type="auto"/>
        <w:tblInd w:w="279" w:type="dxa"/>
        <w:tblLook w:val="04A0" w:firstRow="1" w:lastRow="0" w:firstColumn="1" w:lastColumn="0" w:noHBand="0" w:noVBand="1"/>
      </w:tblPr>
      <w:tblGrid>
        <w:gridCol w:w="4279"/>
        <w:gridCol w:w="3322"/>
        <w:gridCol w:w="3172"/>
      </w:tblGrid>
      <w:tr w:rsidR="00C70F4A" w:rsidRPr="00DB409D" w:rsidTr="00796F49">
        <w:trPr>
          <w:trHeight w:val="353"/>
        </w:trPr>
        <w:tc>
          <w:tcPr>
            <w:tcW w:w="4279" w:type="dxa"/>
            <w:vAlign w:val="center"/>
          </w:tcPr>
          <w:p w:rsidR="00C70F4A" w:rsidRPr="00DB409D" w:rsidRDefault="00C70F4A" w:rsidP="00796F49">
            <w:pPr>
              <w:tabs>
                <w:tab w:val="left" w:pos="9357"/>
                <w:tab w:val="left" w:pos="9552"/>
              </w:tabs>
              <w:ind w:left="567" w:hanging="68"/>
              <w:contextualSpacing/>
              <w:jc w:val="center"/>
              <w:rPr>
                <w:b/>
              </w:rPr>
            </w:pPr>
            <w:r w:rsidRPr="00DB409D">
              <w:rPr>
                <w:b/>
              </w:rPr>
              <w:t>FREQUENTATIONS</w:t>
            </w:r>
          </w:p>
        </w:tc>
        <w:tc>
          <w:tcPr>
            <w:tcW w:w="3322" w:type="dxa"/>
            <w:vAlign w:val="center"/>
          </w:tcPr>
          <w:p w:rsidR="00C70F4A" w:rsidRDefault="00C70F4A" w:rsidP="00796F49">
            <w:pPr>
              <w:tabs>
                <w:tab w:val="left" w:pos="9357"/>
                <w:tab w:val="left" w:pos="9552"/>
              </w:tabs>
              <w:ind w:left="567"/>
              <w:contextualSpacing/>
              <w:jc w:val="center"/>
              <w:rPr>
                <w:b/>
              </w:rPr>
            </w:pPr>
            <w:r w:rsidRPr="00DB409D">
              <w:rPr>
                <w:b/>
              </w:rPr>
              <w:t>TARIF PAR REPAS</w:t>
            </w:r>
          </w:p>
          <w:p w:rsidR="00F06362" w:rsidRPr="00DB409D" w:rsidRDefault="00F06362" w:rsidP="00796F49">
            <w:pPr>
              <w:tabs>
                <w:tab w:val="left" w:pos="9357"/>
                <w:tab w:val="left" w:pos="9552"/>
              </w:tabs>
              <w:ind w:left="567"/>
              <w:contextualSpacing/>
              <w:jc w:val="center"/>
              <w:rPr>
                <w:b/>
              </w:rPr>
            </w:pPr>
            <w:r>
              <w:rPr>
                <w:b/>
              </w:rPr>
              <w:t>Journée(s) fixe(s)</w:t>
            </w:r>
          </w:p>
        </w:tc>
        <w:tc>
          <w:tcPr>
            <w:tcW w:w="3172" w:type="dxa"/>
          </w:tcPr>
          <w:p w:rsidR="00C70F4A" w:rsidRDefault="00F06362" w:rsidP="00796F49">
            <w:pPr>
              <w:tabs>
                <w:tab w:val="left" w:pos="9357"/>
                <w:tab w:val="left" w:pos="9552"/>
              </w:tabs>
              <w:ind w:left="567"/>
              <w:contextualSpacing/>
              <w:jc w:val="center"/>
              <w:rPr>
                <w:b/>
              </w:rPr>
            </w:pPr>
            <w:r>
              <w:rPr>
                <w:b/>
              </w:rPr>
              <w:t>TARIF PAR REPAS</w:t>
            </w:r>
          </w:p>
          <w:p w:rsidR="00F06362" w:rsidRPr="00DB409D" w:rsidRDefault="00F06362" w:rsidP="00796F49">
            <w:pPr>
              <w:tabs>
                <w:tab w:val="left" w:pos="9357"/>
                <w:tab w:val="left" w:pos="9552"/>
              </w:tabs>
              <w:ind w:left="567"/>
              <w:contextualSpacing/>
              <w:jc w:val="center"/>
              <w:rPr>
                <w:b/>
              </w:rPr>
            </w:pPr>
            <w:r>
              <w:rPr>
                <w:b/>
              </w:rPr>
              <w:t>Journée(s) variable(s)</w:t>
            </w:r>
          </w:p>
        </w:tc>
      </w:tr>
      <w:tr w:rsidR="00C70F4A" w:rsidRPr="00DB409D" w:rsidTr="00796F49">
        <w:trPr>
          <w:trHeight w:val="353"/>
        </w:trPr>
        <w:tc>
          <w:tcPr>
            <w:tcW w:w="4279" w:type="dxa"/>
            <w:vAlign w:val="center"/>
          </w:tcPr>
          <w:p w:rsidR="00C70F4A" w:rsidRPr="00B4209E" w:rsidRDefault="00C70F4A" w:rsidP="00796F49">
            <w:pPr>
              <w:tabs>
                <w:tab w:val="left" w:pos="9357"/>
                <w:tab w:val="left" w:pos="9552"/>
              </w:tabs>
              <w:ind w:left="567"/>
              <w:contextualSpacing/>
              <w:rPr>
                <w:sz w:val="20"/>
                <w:szCs w:val="20"/>
              </w:rPr>
            </w:pPr>
            <w:r w:rsidRPr="00B4209E">
              <w:rPr>
                <w:sz w:val="20"/>
                <w:szCs w:val="20"/>
              </w:rPr>
              <w:t>4 jours / semaine (soit 140 jours à l’année)</w:t>
            </w:r>
          </w:p>
        </w:tc>
        <w:tc>
          <w:tcPr>
            <w:tcW w:w="3322" w:type="dxa"/>
            <w:vAlign w:val="center"/>
          </w:tcPr>
          <w:p w:rsidR="00C70F4A" w:rsidRPr="00B4209E" w:rsidRDefault="00C70F4A" w:rsidP="00796F49">
            <w:pPr>
              <w:tabs>
                <w:tab w:val="left" w:pos="9357"/>
                <w:tab w:val="left" w:pos="9552"/>
              </w:tabs>
              <w:ind w:left="567"/>
              <w:contextualSpacing/>
              <w:jc w:val="center"/>
              <w:rPr>
                <w:sz w:val="20"/>
                <w:szCs w:val="20"/>
              </w:rPr>
            </w:pPr>
            <w:r w:rsidRPr="00B4209E">
              <w:rPr>
                <w:sz w:val="20"/>
                <w:szCs w:val="20"/>
              </w:rPr>
              <w:t>3.67 € / Repas</w:t>
            </w:r>
          </w:p>
        </w:tc>
        <w:tc>
          <w:tcPr>
            <w:tcW w:w="3172" w:type="dxa"/>
            <w:vAlign w:val="center"/>
          </w:tcPr>
          <w:p w:rsidR="00C70F4A" w:rsidRPr="00B4209E" w:rsidRDefault="00F06362" w:rsidP="00796F49">
            <w:pPr>
              <w:tabs>
                <w:tab w:val="left" w:pos="9357"/>
                <w:tab w:val="left" w:pos="9552"/>
              </w:tabs>
              <w:ind w:left="567"/>
              <w:contextualSpacing/>
              <w:jc w:val="center"/>
              <w:rPr>
                <w:sz w:val="20"/>
                <w:szCs w:val="20"/>
              </w:rPr>
            </w:pPr>
            <w:r>
              <w:rPr>
                <w:sz w:val="20"/>
                <w:szCs w:val="20"/>
              </w:rPr>
              <w:t>/</w:t>
            </w:r>
          </w:p>
        </w:tc>
      </w:tr>
      <w:tr w:rsidR="00C70F4A" w:rsidRPr="00DB409D" w:rsidTr="00796F49">
        <w:trPr>
          <w:trHeight w:val="353"/>
        </w:trPr>
        <w:tc>
          <w:tcPr>
            <w:tcW w:w="4279" w:type="dxa"/>
            <w:vAlign w:val="center"/>
          </w:tcPr>
          <w:p w:rsidR="00C70F4A" w:rsidRPr="00B4209E" w:rsidRDefault="00C70F4A" w:rsidP="00796F49">
            <w:pPr>
              <w:tabs>
                <w:tab w:val="left" w:pos="9357"/>
                <w:tab w:val="left" w:pos="9552"/>
              </w:tabs>
              <w:ind w:left="567"/>
              <w:contextualSpacing/>
              <w:rPr>
                <w:sz w:val="20"/>
                <w:szCs w:val="20"/>
              </w:rPr>
            </w:pPr>
            <w:r w:rsidRPr="00B4209E">
              <w:rPr>
                <w:sz w:val="20"/>
                <w:szCs w:val="20"/>
              </w:rPr>
              <w:t>3 jours / semaine (soit 105 jours à l’année)</w:t>
            </w:r>
          </w:p>
        </w:tc>
        <w:tc>
          <w:tcPr>
            <w:tcW w:w="3322" w:type="dxa"/>
            <w:vAlign w:val="center"/>
          </w:tcPr>
          <w:p w:rsidR="00C70F4A" w:rsidRPr="00B4209E" w:rsidRDefault="00C70F4A" w:rsidP="00796F49">
            <w:pPr>
              <w:tabs>
                <w:tab w:val="left" w:pos="9357"/>
                <w:tab w:val="left" w:pos="9552"/>
              </w:tabs>
              <w:ind w:left="567"/>
              <w:contextualSpacing/>
              <w:jc w:val="center"/>
              <w:rPr>
                <w:sz w:val="20"/>
                <w:szCs w:val="20"/>
              </w:rPr>
            </w:pPr>
            <w:r w:rsidRPr="00B4209E">
              <w:rPr>
                <w:sz w:val="20"/>
                <w:szCs w:val="20"/>
              </w:rPr>
              <w:t>3.85 € / Repas</w:t>
            </w:r>
          </w:p>
        </w:tc>
        <w:tc>
          <w:tcPr>
            <w:tcW w:w="3172" w:type="dxa"/>
            <w:vAlign w:val="center"/>
          </w:tcPr>
          <w:p w:rsidR="00C70F4A" w:rsidRPr="00B4209E" w:rsidRDefault="00F06362" w:rsidP="00796F49">
            <w:pPr>
              <w:tabs>
                <w:tab w:val="left" w:pos="9357"/>
                <w:tab w:val="left" w:pos="9552"/>
              </w:tabs>
              <w:ind w:left="567"/>
              <w:contextualSpacing/>
              <w:jc w:val="center"/>
              <w:rPr>
                <w:sz w:val="20"/>
                <w:szCs w:val="20"/>
              </w:rPr>
            </w:pPr>
            <w:r>
              <w:rPr>
                <w:sz w:val="20"/>
                <w:szCs w:val="20"/>
              </w:rPr>
              <w:t>4.00 € / Repas</w:t>
            </w:r>
          </w:p>
        </w:tc>
      </w:tr>
      <w:tr w:rsidR="00C70F4A" w:rsidRPr="00DB409D" w:rsidTr="00796F49">
        <w:trPr>
          <w:trHeight w:val="353"/>
        </w:trPr>
        <w:tc>
          <w:tcPr>
            <w:tcW w:w="4279" w:type="dxa"/>
            <w:vAlign w:val="center"/>
          </w:tcPr>
          <w:p w:rsidR="00C70F4A" w:rsidRPr="00B4209E" w:rsidRDefault="00C70F4A" w:rsidP="00796F49">
            <w:pPr>
              <w:tabs>
                <w:tab w:val="left" w:pos="9357"/>
                <w:tab w:val="left" w:pos="9552"/>
              </w:tabs>
              <w:ind w:left="567"/>
              <w:contextualSpacing/>
              <w:rPr>
                <w:sz w:val="20"/>
                <w:szCs w:val="20"/>
              </w:rPr>
            </w:pPr>
            <w:r w:rsidRPr="00B4209E">
              <w:rPr>
                <w:sz w:val="20"/>
                <w:szCs w:val="20"/>
              </w:rPr>
              <w:t>2 jours / semaine (soit 70 jours à l’année)</w:t>
            </w:r>
          </w:p>
        </w:tc>
        <w:tc>
          <w:tcPr>
            <w:tcW w:w="3322" w:type="dxa"/>
            <w:vAlign w:val="center"/>
          </w:tcPr>
          <w:p w:rsidR="00C70F4A" w:rsidRPr="00B4209E" w:rsidRDefault="00C70F4A" w:rsidP="00796F49">
            <w:pPr>
              <w:tabs>
                <w:tab w:val="left" w:pos="9357"/>
                <w:tab w:val="left" w:pos="9552"/>
              </w:tabs>
              <w:ind w:left="567"/>
              <w:contextualSpacing/>
              <w:jc w:val="center"/>
              <w:rPr>
                <w:sz w:val="20"/>
                <w:szCs w:val="20"/>
              </w:rPr>
            </w:pPr>
            <w:r w:rsidRPr="00B4209E">
              <w:rPr>
                <w:sz w:val="20"/>
                <w:szCs w:val="20"/>
              </w:rPr>
              <w:t>4.04 € / Repas</w:t>
            </w:r>
          </w:p>
        </w:tc>
        <w:tc>
          <w:tcPr>
            <w:tcW w:w="3172" w:type="dxa"/>
            <w:vAlign w:val="center"/>
          </w:tcPr>
          <w:p w:rsidR="00C70F4A" w:rsidRPr="00B4209E" w:rsidRDefault="00F06362" w:rsidP="00796F49">
            <w:pPr>
              <w:tabs>
                <w:tab w:val="left" w:pos="9357"/>
                <w:tab w:val="left" w:pos="9552"/>
              </w:tabs>
              <w:ind w:left="567"/>
              <w:contextualSpacing/>
              <w:jc w:val="center"/>
              <w:rPr>
                <w:sz w:val="20"/>
                <w:szCs w:val="20"/>
              </w:rPr>
            </w:pPr>
            <w:r>
              <w:rPr>
                <w:sz w:val="20"/>
                <w:szCs w:val="20"/>
              </w:rPr>
              <w:t>4.30 € / Repas</w:t>
            </w:r>
          </w:p>
        </w:tc>
      </w:tr>
      <w:tr w:rsidR="00C70F4A" w:rsidRPr="00DB409D" w:rsidTr="00796F49">
        <w:trPr>
          <w:trHeight w:val="353"/>
        </w:trPr>
        <w:tc>
          <w:tcPr>
            <w:tcW w:w="4279" w:type="dxa"/>
            <w:vAlign w:val="center"/>
          </w:tcPr>
          <w:p w:rsidR="00C70F4A" w:rsidRPr="00B4209E" w:rsidRDefault="00C70F4A" w:rsidP="00796F49">
            <w:pPr>
              <w:tabs>
                <w:tab w:val="left" w:pos="9357"/>
                <w:tab w:val="left" w:pos="9552"/>
              </w:tabs>
              <w:ind w:left="567"/>
              <w:contextualSpacing/>
              <w:rPr>
                <w:sz w:val="20"/>
                <w:szCs w:val="20"/>
              </w:rPr>
            </w:pPr>
            <w:r w:rsidRPr="00B4209E">
              <w:rPr>
                <w:sz w:val="20"/>
                <w:szCs w:val="20"/>
              </w:rPr>
              <w:t>1 jour / semaine (soit 35 jours à l’année)</w:t>
            </w:r>
          </w:p>
        </w:tc>
        <w:tc>
          <w:tcPr>
            <w:tcW w:w="3322" w:type="dxa"/>
            <w:vAlign w:val="center"/>
          </w:tcPr>
          <w:p w:rsidR="00C70F4A" w:rsidRPr="00B4209E" w:rsidRDefault="00C70F4A" w:rsidP="00796F49">
            <w:pPr>
              <w:tabs>
                <w:tab w:val="left" w:pos="9357"/>
                <w:tab w:val="left" w:pos="9552"/>
              </w:tabs>
              <w:ind w:left="567"/>
              <w:contextualSpacing/>
              <w:jc w:val="center"/>
              <w:rPr>
                <w:sz w:val="20"/>
                <w:szCs w:val="20"/>
              </w:rPr>
            </w:pPr>
            <w:r>
              <w:rPr>
                <w:sz w:val="20"/>
                <w:szCs w:val="20"/>
              </w:rPr>
              <w:t>4.22</w:t>
            </w:r>
            <w:r w:rsidRPr="00B4209E">
              <w:rPr>
                <w:sz w:val="20"/>
                <w:szCs w:val="20"/>
              </w:rPr>
              <w:t xml:space="preserve"> € / Repas</w:t>
            </w:r>
          </w:p>
        </w:tc>
        <w:tc>
          <w:tcPr>
            <w:tcW w:w="3172" w:type="dxa"/>
            <w:vAlign w:val="center"/>
          </w:tcPr>
          <w:p w:rsidR="00C70F4A" w:rsidRDefault="00F06362" w:rsidP="00796F49">
            <w:pPr>
              <w:tabs>
                <w:tab w:val="left" w:pos="9357"/>
                <w:tab w:val="left" w:pos="9552"/>
              </w:tabs>
              <w:ind w:left="567"/>
              <w:contextualSpacing/>
              <w:jc w:val="center"/>
              <w:rPr>
                <w:sz w:val="20"/>
                <w:szCs w:val="20"/>
              </w:rPr>
            </w:pPr>
            <w:r>
              <w:rPr>
                <w:sz w:val="20"/>
                <w:szCs w:val="20"/>
              </w:rPr>
              <w:t>4.50 € / Repas</w:t>
            </w:r>
          </w:p>
        </w:tc>
      </w:tr>
    </w:tbl>
    <w:p w:rsidR="004F1B47" w:rsidRDefault="004F1B47" w:rsidP="00796F49">
      <w:pPr>
        <w:tabs>
          <w:tab w:val="left" w:pos="9357"/>
          <w:tab w:val="left" w:pos="9552"/>
        </w:tabs>
        <w:jc w:val="both"/>
        <w:rPr>
          <w:b/>
          <w:u w:val="single"/>
        </w:rPr>
      </w:pPr>
    </w:p>
    <w:p w:rsidR="00274836" w:rsidRDefault="00274836" w:rsidP="00796F49">
      <w:pPr>
        <w:tabs>
          <w:tab w:val="left" w:pos="9357"/>
          <w:tab w:val="left" w:pos="9552"/>
        </w:tabs>
        <w:ind w:left="567"/>
        <w:jc w:val="both"/>
        <w:rPr>
          <w:b/>
          <w:u w:val="single"/>
        </w:rPr>
      </w:pPr>
    </w:p>
    <w:p w:rsidR="00D55723" w:rsidRDefault="002D5F92" w:rsidP="00796F49">
      <w:pPr>
        <w:tabs>
          <w:tab w:val="left" w:pos="9357"/>
          <w:tab w:val="left" w:pos="9552"/>
        </w:tabs>
        <w:ind w:left="567"/>
        <w:jc w:val="both"/>
        <w:rPr>
          <w:b/>
          <w:u w:val="single"/>
        </w:rPr>
      </w:pPr>
      <w:r>
        <w:rPr>
          <w:b/>
          <w:u w:val="single"/>
        </w:rPr>
        <w:t xml:space="preserve">4.2 </w:t>
      </w:r>
      <w:r w:rsidR="00D55723" w:rsidRPr="002D5F92">
        <w:rPr>
          <w:b/>
          <w:u w:val="single"/>
        </w:rPr>
        <w:t>ECHEANCIER :</w:t>
      </w:r>
    </w:p>
    <w:p w:rsidR="001B650B" w:rsidRPr="004F6F69" w:rsidRDefault="001B650B" w:rsidP="00796F49">
      <w:pPr>
        <w:tabs>
          <w:tab w:val="left" w:pos="9357"/>
          <w:tab w:val="left" w:pos="9552"/>
        </w:tabs>
        <w:spacing w:after="0"/>
        <w:ind w:left="567"/>
        <w:jc w:val="both"/>
        <w:rPr>
          <w:sz w:val="20"/>
        </w:rPr>
      </w:pPr>
      <w:r>
        <w:t xml:space="preserve">- </w:t>
      </w:r>
      <w:r w:rsidRPr="004F6F69">
        <w:rPr>
          <w:b/>
          <w:sz w:val="20"/>
          <w:u w:val="single"/>
        </w:rPr>
        <w:t>Forfait Journée(s) Fixe(s) :</w:t>
      </w:r>
      <w:r w:rsidRPr="004F6F69">
        <w:rPr>
          <w:sz w:val="20"/>
        </w:rPr>
        <w:t xml:space="preserve"> Le forfait pour un enfant est calculé de la manière suivante :</w:t>
      </w:r>
    </w:p>
    <w:p w:rsidR="001B650B" w:rsidRPr="004F6F69" w:rsidRDefault="001B650B" w:rsidP="00796F49">
      <w:pPr>
        <w:tabs>
          <w:tab w:val="left" w:pos="9357"/>
          <w:tab w:val="left" w:pos="9552"/>
        </w:tabs>
        <w:spacing w:after="0"/>
        <w:ind w:left="567"/>
        <w:jc w:val="both"/>
        <w:rPr>
          <w:sz w:val="20"/>
        </w:rPr>
      </w:pPr>
      <w:r w:rsidRPr="004F6F69">
        <w:rPr>
          <w:sz w:val="20"/>
        </w:rPr>
        <w:t>(prix du repas) X (nombre de jours/année) soit :</w:t>
      </w:r>
    </w:p>
    <w:p w:rsidR="001B650B" w:rsidRPr="004F6F69" w:rsidRDefault="001B650B" w:rsidP="00796F49">
      <w:pPr>
        <w:tabs>
          <w:tab w:val="left" w:pos="9357"/>
          <w:tab w:val="left" w:pos="9552"/>
        </w:tabs>
        <w:spacing w:after="0"/>
        <w:ind w:left="567"/>
        <w:jc w:val="both"/>
        <w:rPr>
          <w:sz w:val="20"/>
        </w:rPr>
      </w:pPr>
      <w:r w:rsidRPr="00945EC6">
        <w:rPr>
          <w:sz w:val="20"/>
          <w:u w:val="single"/>
        </w:rPr>
        <w:t>4 jours fixes :</w:t>
      </w:r>
      <w:r w:rsidRPr="004F6F69">
        <w:rPr>
          <w:sz w:val="20"/>
        </w:rPr>
        <w:t xml:space="preserve"> 3.67€ X 140 = 513.80€</w:t>
      </w:r>
    </w:p>
    <w:p w:rsidR="001B650B" w:rsidRDefault="001B650B" w:rsidP="00796F49">
      <w:pPr>
        <w:tabs>
          <w:tab w:val="left" w:pos="9357"/>
          <w:tab w:val="left" w:pos="9552"/>
        </w:tabs>
        <w:spacing w:after="0"/>
        <w:ind w:left="567"/>
        <w:jc w:val="both"/>
        <w:rPr>
          <w:sz w:val="20"/>
        </w:rPr>
      </w:pPr>
      <w:r w:rsidRPr="004F6F69">
        <w:rPr>
          <w:sz w:val="20"/>
        </w:rPr>
        <w:t>Montant facturé 58.00€/mois d’octobre à mai et une dernière mensualité en juin de</w:t>
      </w:r>
      <w:r w:rsidR="004F6F69" w:rsidRPr="004F6F69">
        <w:rPr>
          <w:sz w:val="20"/>
        </w:rPr>
        <w:t xml:space="preserve"> 49.80€ diminuée d’éventuels remboursements stipulés dans le règlement intérieur</w:t>
      </w:r>
      <w:r w:rsidR="00EC08E8">
        <w:rPr>
          <w:sz w:val="20"/>
        </w:rPr>
        <w:t xml:space="preserve"> </w:t>
      </w:r>
      <w:bookmarkStart w:id="2" w:name="_Hlk517965178"/>
      <w:r w:rsidR="00EC08E8">
        <w:rPr>
          <w:sz w:val="20"/>
        </w:rPr>
        <w:t>(Article 5)</w:t>
      </w:r>
      <w:r w:rsidR="004F6F69" w:rsidRPr="004F6F69">
        <w:rPr>
          <w:sz w:val="20"/>
        </w:rPr>
        <w:t>.</w:t>
      </w:r>
      <w:bookmarkEnd w:id="2"/>
    </w:p>
    <w:p w:rsidR="00945EC6" w:rsidRDefault="00945EC6" w:rsidP="00796F49">
      <w:pPr>
        <w:tabs>
          <w:tab w:val="left" w:pos="9357"/>
          <w:tab w:val="left" w:pos="9552"/>
        </w:tabs>
        <w:spacing w:after="0"/>
        <w:ind w:left="567"/>
        <w:jc w:val="both"/>
        <w:rPr>
          <w:sz w:val="20"/>
        </w:rPr>
      </w:pPr>
      <w:r w:rsidRPr="00E233FD">
        <w:rPr>
          <w:sz w:val="20"/>
          <w:u w:val="single"/>
        </w:rPr>
        <w:t>3 jours fixes :</w:t>
      </w:r>
      <w:r>
        <w:rPr>
          <w:sz w:val="20"/>
        </w:rPr>
        <w:t xml:space="preserve"> </w:t>
      </w:r>
      <w:r w:rsidR="00E233FD">
        <w:rPr>
          <w:sz w:val="20"/>
        </w:rPr>
        <w:t>3.85€ X 105 = 404.25€</w:t>
      </w:r>
    </w:p>
    <w:p w:rsidR="00E233FD" w:rsidRDefault="00E233FD" w:rsidP="00796F49">
      <w:pPr>
        <w:tabs>
          <w:tab w:val="left" w:pos="9357"/>
          <w:tab w:val="left" w:pos="9552"/>
        </w:tabs>
        <w:spacing w:after="0"/>
        <w:ind w:left="567"/>
        <w:jc w:val="both"/>
        <w:rPr>
          <w:sz w:val="20"/>
        </w:rPr>
      </w:pPr>
      <w:r>
        <w:rPr>
          <w:sz w:val="20"/>
        </w:rPr>
        <w:t>Montant facturé 45.00€/mois d’octobre à mai et une dernière mensualité en juin de 44.25€ diminuée d’éventuels remboursements stipulés dans le règlement intérieur</w:t>
      </w:r>
      <w:r w:rsidR="00EC08E8">
        <w:rPr>
          <w:sz w:val="20"/>
        </w:rPr>
        <w:t xml:space="preserve"> (Article 5)</w:t>
      </w:r>
      <w:r w:rsidR="00EC08E8" w:rsidRPr="004F6F69">
        <w:rPr>
          <w:sz w:val="20"/>
        </w:rPr>
        <w:t>.</w:t>
      </w:r>
    </w:p>
    <w:p w:rsidR="00E233FD" w:rsidRDefault="00E233FD" w:rsidP="00796F49">
      <w:pPr>
        <w:tabs>
          <w:tab w:val="left" w:pos="9357"/>
          <w:tab w:val="left" w:pos="9552"/>
        </w:tabs>
        <w:spacing w:after="0"/>
        <w:ind w:left="567"/>
        <w:jc w:val="both"/>
        <w:rPr>
          <w:sz w:val="20"/>
        </w:rPr>
      </w:pPr>
      <w:r w:rsidRPr="00E233FD">
        <w:rPr>
          <w:sz w:val="20"/>
          <w:u w:val="single"/>
        </w:rPr>
        <w:t>2 jours fixes :</w:t>
      </w:r>
      <w:r>
        <w:rPr>
          <w:sz w:val="20"/>
        </w:rPr>
        <w:t xml:space="preserve"> 4.04€ X 70 = 282.80€</w:t>
      </w:r>
    </w:p>
    <w:p w:rsidR="00E233FD" w:rsidRDefault="00E233FD" w:rsidP="00796F49">
      <w:pPr>
        <w:tabs>
          <w:tab w:val="left" w:pos="9357"/>
          <w:tab w:val="left" w:pos="9552"/>
        </w:tabs>
        <w:spacing w:after="0"/>
        <w:ind w:left="567"/>
        <w:jc w:val="both"/>
        <w:rPr>
          <w:sz w:val="20"/>
        </w:rPr>
      </w:pPr>
      <w:r>
        <w:rPr>
          <w:sz w:val="20"/>
        </w:rPr>
        <w:t>Montant facturé 32.00€/mois d’octobre à mai et une dernière mensualité en juin</w:t>
      </w:r>
      <w:r w:rsidR="00B335AC">
        <w:rPr>
          <w:sz w:val="20"/>
        </w:rPr>
        <w:t xml:space="preserve"> de 26.80€</w:t>
      </w:r>
      <w:r>
        <w:rPr>
          <w:sz w:val="20"/>
        </w:rPr>
        <w:t xml:space="preserve"> diminuée d’éventuels remboursements stipulés dans le règlement intérieur</w:t>
      </w:r>
      <w:r w:rsidR="00EC08E8">
        <w:rPr>
          <w:sz w:val="20"/>
        </w:rPr>
        <w:t xml:space="preserve"> (Article 5)</w:t>
      </w:r>
      <w:r w:rsidR="00EC08E8" w:rsidRPr="004F6F69">
        <w:rPr>
          <w:sz w:val="20"/>
        </w:rPr>
        <w:t>.</w:t>
      </w:r>
      <w:r w:rsidR="00EC08E8">
        <w:rPr>
          <w:sz w:val="20"/>
        </w:rPr>
        <w:t xml:space="preserve"> </w:t>
      </w:r>
    </w:p>
    <w:p w:rsidR="00E233FD" w:rsidRDefault="00E233FD" w:rsidP="00796F49">
      <w:pPr>
        <w:tabs>
          <w:tab w:val="left" w:pos="9357"/>
          <w:tab w:val="left" w:pos="9552"/>
        </w:tabs>
        <w:spacing w:after="0"/>
        <w:ind w:left="567"/>
        <w:jc w:val="both"/>
        <w:rPr>
          <w:sz w:val="20"/>
        </w:rPr>
      </w:pPr>
      <w:r w:rsidRPr="00E233FD">
        <w:rPr>
          <w:sz w:val="20"/>
          <w:u w:val="single"/>
        </w:rPr>
        <w:t>1 jour fixe :</w:t>
      </w:r>
      <w:r>
        <w:rPr>
          <w:sz w:val="20"/>
        </w:rPr>
        <w:t xml:space="preserve"> 4.22€ X 35 = 147.70€</w:t>
      </w:r>
    </w:p>
    <w:p w:rsidR="00E233FD" w:rsidRDefault="00E233FD" w:rsidP="00796F49">
      <w:pPr>
        <w:tabs>
          <w:tab w:val="left" w:pos="9357"/>
          <w:tab w:val="left" w:pos="9552"/>
        </w:tabs>
        <w:spacing w:after="0"/>
        <w:ind w:left="567"/>
        <w:jc w:val="both"/>
        <w:rPr>
          <w:sz w:val="20"/>
        </w:rPr>
      </w:pPr>
      <w:r>
        <w:rPr>
          <w:sz w:val="20"/>
        </w:rPr>
        <w:t>Montant facturé 17.00€/mois d’octobre à mai et une dernière mensualité en juin</w:t>
      </w:r>
      <w:r w:rsidR="00B335AC">
        <w:rPr>
          <w:sz w:val="20"/>
        </w:rPr>
        <w:t xml:space="preserve"> de 11.70€ </w:t>
      </w:r>
      <w:r>
        <w:rPr>
          <w:sz w:val="20"/>
        </w:rPr>
        <w:t>diminuée d’éventuels remboursements stipulés dans le règlement intérieu</w:t>
      </w:r>
      <w:r w:rsidR="00EC08E8">
        <w:rPr>
          <w:sz w:val="20"/>
        </w:rPr>
        <w:t>r (Article 5)</w:t>
      </w:r>
      <w:r>
        <w:rPr>
          <w:sz w:val="20"/>
        </w:rPr>
        <w:t>.</w:t>
      </w:r>
    </w:p>
    <w:p w:rsidR="00E233FD" w:rsidRPr="004F6F69" w:rsidRDefault="00E233FD" w:rsidP="00796F49">
      <w:pPr>
        <w:tabs>
          <w:tab w:val="left" w:pos="9357"/>
          <w:tab w:val="left" w:pos="9552"/>
        </w:tabs>
        <w:spacing w:after="0"/>
        <w:ind w:left="567"/>
        <w:jc w:val="both"/>
        <w:rPr>
          <w:sz w:val="20"/>
        </w:rPr>
      </w:pPr>
    </w:p>
    <w:p w:rsidR="001B650B" w:rsidRDefault="00E233FD" w:rsidP="00796F49">
      <w:pPr>
        <w:tabs>
          <w:tab w:val="left" w:pos="9357"/>
          <w:tab w:val="left" w:pos="9552"/>
        </w:tabs>
        <w:spacing w:after="0"/>
        <w:ind w:left="567"/>
        <w:jc w:val="both"/>
        <w:rPr>
          <w:sz w:val="20"/>
        </w:rPr>
      </w:pPr>
      <w:r w:rsidRPr="00E233FD">
        <w:rPr>
          <w:b/>
          <w:sz w:val="20"/>
          <w:u w:val="single"/>
        </w:rPr>
        <w:t>- Forfait Journée(s) Variable(s)</w:t>
      </w:r>
      <w:r>
        <w:rPr>
          <w:b/>
          <w:sz w:val="20"/>
          <w:u w:val="single"/>
        </w:rPr>
        <w:t> :</w:t>
      </w:r>
      <w:r>
        <w:rPr>
          <w:sz w:val="20"/>
        </w:rPr>
        <w:t xml:space="preserve"> Le forfait pour un enfant est calculé de la manière suivante :</w:t>
      </w:r>
    </w:p>
    <w:p w:rsidR="00E233FD" w:rsidRDefault="00E233FD" w:rsidP="00796F49">
      <w:pPr>
        <w:tabs>
          <w:tab w:val="left" w:pos="9357"/>
          <w:tab w:val="left" w:pos="9552"/>
        </w:tabs>
        <w:spacing w:after="0"/>
        <w:ind w:left="567"/>
        <w:jc w:val="both"/>
        <w:rPr>
          <w:sz w:val="20"/>
        </w:rPr>
      </w:pPr>
      <w:r>
        <w:rPr>
          <w:sz w:val="20"/>
        </w:rPr>
        <w:t>(prix du repas) X (nombre de jours/année) soit :</w:t>
      </w:r>
    </w:p>
    <w:p w:rsidR="00E233FD" w:rsidRDefault="00E233FD" w:rsidP="00796F49">
      <w:pPr>
        <w:tabs>
          <w:tab w:val="left" w:pos="9357"/>
          <w:tab w:val="left" w:pos="9552"/>
        </w:tabs>
        <w:spacing w:after="0"/>
        <w:ind w:left="567"/>
        <w:jc w:val="both"/>
        <w:rPr>
          <w:sz w:val="20"/>
        </w:rPr>
      </w:pPr>
      <w:r w:rsidRPr="00B335AC">
        <w:rPr>
          <w:sz w:val="20"/>
          <w:u w:val="single"/>
        </w:rPr>
        <w:t>3 jours variables :</w:t>
      </w:r>
      <w:r>
        <w:rPr>
          <w:sz w:val="20"/>
        </w:rPr>
        <w:t xml:space="preserve"> </w:t>
      </w:r>
      <w:r w:rsidR="00B335AC">
        <w:rPr>
          <w:sz w:val="20"/>
        </w:rPr>
        <w:t>4.00€ X 105 = 420.00€</w:t>
      </w:r>
    </w:p>
    <w:p w:rsidR="00B335AC" w:rsidRDefault="00B335AC" w:rsidP="00796F49">
      <w:pPr>
        <w:tabs>
          <w:tab w:val="left" w:pos="9357"/>
          <w:tab w:val="left" w:pos="9552"/>
        </w:tabs>
        <w:spacing w:after="0"/>
        <w:ind w:left="567"/>
        <w:jc w:val="both"/>
        <w:rPr>
          <w:sz w:val="20"/>
        </w:rPr>
      </w:pPr>
      <w:r>
        <w:rPr>
          <w:sz w:val="20"/>
        </w:rPr>
        <w:t>Montant facturé 47.00/mois d’octobre à mai et une dernière mensualité en juin de 44.00€ diminuée d’éventuels remboursements stipulés dans le règlement intérieur</w:t>
      </w:r>
      <w:r w:rsidR="00EC08E8">
        <w:rPr>
          <w:sz w:val="20"/>
        </w:rPr>
        <w:t xml:space="preserve"> (Article 5)</w:t>
      </w:r>
      <w:r w:rsidR="00EC08E8" w:rsidRPr="004F6F69">
        <w:rPr>
          <w:sz w:val="20"/>
        </w:rPr>
        <w:t>.</w:t>
      </w:r>
    </w:p>
    <w:p w:rsidR="00B335AC" w:rsidRDefault="00B335AC" w:rsidP="00796F49">
      <w:pPr>
        <w:tabs>
          <w:tab w:val="left" w:pos="9357"/>
          <w:tab w:val="left" w:pos="9552"/>
        </w:tabs>
        <w:spacing w:after="0"/>
        <w:ind w:left="567"/>
        <w:jc w:val="both"/>
        <w:rPr>
          <w:sz w:val="20"/>
        </w:rPr>
      </w:pPr>
      <w:r w:rsidRPr="00B335AC">
        <w:rPr>
          <w:sz w:val="20"/>
          <w:u w:val="single"/>
        </w:rPr>
        <w:t>2 jours variables :</w:t>
      </w:r>
      <w:r w:rsidR="00103A7F">
        <w:rPr>
          <w:sz w:val="20"/>
        </w:rPr>
        <w:t xml:space="preserve"> 4.30€ X 70 = 301</w:t>
      </w:r>
      <w:r>
        <w:rPr>
          <w:sz w:val="20"/>
        </w:rPr>
        <w:t>.00€</w:t>
      </w:r>
    </w:p>
    <w:p w:rsidR="00B335AC" w:rsidRDefault="00B335AC" w:rsidP="00796F49">
      <w:pPr>
        <w:tabs>
          <w:tab w:val="left" w:pos="9357"/>
          <w:tab w:val="left" w:pos="9552"/>
        </w:tabs>
        <w:spacing w:after="0"/>
        <w:ind w:left="567"/>
        <w:jc w:val="both"/>
        <w:rPr>
          <w:sz w:val="20"/>
        </w:rPr>
      </w:pPr>
      <w:r>
        <w:rPr>
          <w:sz w:val="20"/>
        </w:rPr>
        <w:t xml:space="preserve">Montant facturé 35.00€/mois d’octobre à mai et une dernière mensualité en juin de </w:t>
      </w:r>
      <w:r w:rsidR="00C203A7">
        <w:rPr>
          <w:sz w:val="20"/>
        </w:rPr>
        <w:t xml:space="preserve">21.00 </w:t>
      </w:r>
      <w:r>
        <w:rPr>
          <w:sz w:val="20"/>
        </w:rPr>
        <w:t>€ diminuée d’éventuels remboursements stipulés dans le règlement intérieur</w:t>
      </w:r>
      <w:r w:rsidR="00EC08E8">
        <w:rPr>
          <w:sz w:val="20"/>
        </w:rPr>
        <w:t xml:space="preserve"> (Article 5)</w:t>
      </w:r>
      <w:r w:rsidR="00EC08E8" w:rsidRPr="004F6F69">
        <w:rPr>
          <w:sz w:val="20"/>
        </w:rPr>
        <w:t>.</w:t>
      </w:r>
    </w:p>
    <w:p w:rsidR="00B335AC" w:rsidRDefault="00B335AC" w:rsidP="00796F49">
      <w:pPr>
        <w:tabs>
          <w:tab w:val="left" w:pos="9357"/>
          <w:tab w:val="left" w:pos="9552"/>
        </w:tabs>
        <w:spacing w:after="0"/>
        <w:ind w:left="567"/>
        <w:jc w:val="both"/>
        <w:rPr>
          <w:sz w:val="20"/>
        </w:rPr>
      </w:pPr>
      <w:r w:rsidRPr="00B335AC">
        <w:rPr>
          <w:sz w:val="20"/>
          <w:u w:val="single"/>
        </w:rPr>
        <w:t>1 jour variable :</w:t>
      </w:r>
      <w:r>
        <w:rPr>
          <w:sz w:val="20"/>
        </w:rPr>
        <w:t xml:space="preserve"> 4.50€ X 35 = 157.50€</w:t>
      </w:r>
    </w:p>
    <w:p w:rsidR="00B335AC" w:rsidRPr="00E233FD" w:rsidRDefault="00B335AC" w:rsidP="00796F49">
      <w:pPr>
        <w:tabs>
          <w:tab w:val="left" w:pos="9357"/>
          <w:tab w:val="left" w:pos="9552"/>
        </w:tabs>
        <w:spacing w:after="0"/>
        <w:ind w:left="567"/>
        <w:jc w:val="both"/>
        <w:rPr>
          <w:sz w:val="20"/>
        </w:rPr>
      </w:pPr>
      <w:r>
        <w:rPr>
          <w:sz w:val="20"/>
        </w:rPr>
        <w:t xml:space="preserve">Montant facturé 18.00€/mois d’octobre à mai et une dernière mensualité en juin de </w:t>
      </w:r>
      <w:r w:rsidR="00C203A7">
        <w:rPr>
          <w:sz w:val="20"/>
        </w:rPr>
        <w:t>13.50</w:t>
      </w:r>
      <w:r w:rsidR="001A251F">
        <w:rPr>
          <w:sz w:val="20"/>
        </w:rPr>
        <w:t>.</w:t>
      </w:r>
      <w:r w:rsidR="00103A7F">
        <w:rPr>
          <w:sz w:val="20"/>
        </w:rPr>
        <w:t xml:space="preserve"> </w:t>
      </w:r>
      <w:r>
        <w:rPr>
          <w:sz w:val="20"/>
        </w:rPr>
        <w:t>€ diminuée d’éventuels remboursements stipulés dans le règlement intérieur</w:t>
      </w:r>
      <w:r w:rsidR="00EC08E8">
        <w:rPr>
          <w:sz w:val="20"/>
        </w:rPr>
        <w:t xml:space="preserve"> (Article 5)</w:t>
      </w:r>
      <w:r w:rsidR="00EC08E8" w:rsidRPr="004F6F69">
        <w:rPr>
          <w:sz w:val="20"/>
        </w:rPr>
        <w:t>.</w:t>
      </w:r>
    </w:p>
    <w:p w:rsidR="00D55723" w:rsidRDefault="00D55723" w:rsidP="00796F49">
      <w:pPr>
        <w:spacing w:after="0"/>
        <w:ind w:left="567"/>
        <w:rPr>
          <w:b/>
          <w:u w:val="single"/>
        </w:rPr>
      </w:pPr>
    </w:p>
    <w:p w:rsidR="004E547F" w:rsidRDefault="00EC08E8" w:rsidP="00796F49">
      <w:pPr>
        <w:spacing w:after="0" w:line="276" w:lineRule="auto"/>
        <w:ind w:left="567"/>
        <w:rPr>
          <w:b/>
          <w:u w:val="single"/>
        </w:rPr>
      </w:pPr>
      <w:r>
        <w:rPr>
          <w:b/>
          <w:u w:val="single"/>
        </w:rPr>
        <w:t>Article 5</w:t>
      </w:r>
      <w:r w:rsidR="004E547F">
        <w:rPr>
          <w:b/>
          <w:u w:val="single"/>
        </w:rPr>
        <w:t xml:space="preserve"> - </w:t>
      </w:r>
      <w:r w:rsidR="004E547F" w:rsidRPr="0091490B">
        <w:rPr>
          <w:b/>
          <w:u w:val="single"/>
        </w:rPr>
        <w:t>CAS DE REMBOURSEMENT</w:t>
      </w:r>
      <w:r w:rsidR="004E547F">
        <w:rPr>
          <w:b/>
          <w:u w:val="single"/>
        </w:rPr>
        <w:t xml:space="preserve"> </w:t>
      </w:r>
      <w:r w:rsidR="004E547F" w:rsidRPr="00095370">
        <w:rPr>
          <w:sz w:val="20"/>
          <w:u w:val="single"/>
        </w:rPr>
        <w:t>(franchise de 2 jours)</w:t>
      </w:r>
      <w:r w:rsidR="004E547F" w:rsidRPr="00095370">
        <w:rPr>
          <w:b/>
          <w:sz w:val="20"/>
          <w:u w:val="single"/>
        </w:rPr>
        <w:t> </w:t>
      </w:r>
      <w:r w:rsidR="004E547F" w:rsidRPr="0091490B">
        <w:rPr>
          <w:b/>
          <w:u w:val="single"/>
        </w:rPr>
        <w:t>:</w:t>
      </w:r>
    </w:p>
    <w:p w:rsidR="004E547F" w:rsidRDefault="004E547F" w:rsidP="00796F49">
      <w:pPr>
        <w:spacing w:after="0" w:line="276" w:lineRule="auto"/>
        <w:ind w:left="567"/>
        <w:rPr>
          <w:sz w:val="20"/>
        </w:rPr>
      </w:pPr>
      <w:bookmarkStart w:id="3" w:name="_Hlk511718518"/>
      <w:r w:rsidRPr="0091490B">
        <w:rPr>
          <w:sz w:val="20"/>
        </w:rPr>
        <w:t>-</w:t>
      </w:r>
      <w:r>
        <w:rPr>
          <w:sz w:val="20"/>
        </w:rPr>
        <w:t xml:space="preserve"> Pour cause de maladie : sur demande écrite des parents ou du responsable légal et appuyée d’un justificatif médical.</w:t>
      </w:r>
    </w:p>
    <w:p w:rsidR="007225B7" w:rsidRDefault="00AE363E" w:rsidP="00796F49">
      <w:pPr>
        <w:spacing w:after="0"/>
        <w:ind w:left="567"/>
        <w:rPr>
          <w:sz w:val="20"/>
        </w:rPr>
      </w:pPr>
      <w:r>
        <w:rPr>
          <w:sz w:val="20"/>
        </w:rPr>
        <w:t>- Cas de non-remboursement : raisons personnelles (</w:t>
      </w:r>
      <w:r w:rsidR="007225B7">
        <w:rPr>
          <w:sz w:val="20"/>
        </w:rPr>
        <w:t>vacances personnelles, neige, rendez-vous médical…)</w:t>
      </w:r>
    </w:p>
    <w:p w:rsidR="004E547F" w:rsidRDefault="004E547F" w:rsidP="00796F49">
      <w:pPr>
        <w:spacing w:after="0"/>
        <w:ind w:left="567"/>
        <w:rPr>
          <w:sz w:val="20"/>
        </w:rPr>
      </w:pPr>
      <w:r w:rsidRPr="0091490B">
        <w:rPr>
          <w:sz w:val="20"/>
        </w:rPr>
        <w:t>-</w:t>
      </w:r>
      <w:r>
        <w:rPr>
          <w:sz w:val="20"/>
        </w:rPr>
        <w:t xml:space="preserve"> Autres cas particuliers : seront étudiés au cas par cas sur demande écrite des parents.</w:t>
      </w:r>
    </w:p>
    <w:bookmarkEnd w:id="3"/>
    <w:p w:rsidR="004E547F" w:rsidRDefault="004E547F" w:rsidP="00796F49">
      <w:pPr>
        <w:spacing w:after="0"/>
        <w:ind w:left="567"/>
        <w:rPr>
          <w:sz w:val="20"/>
        </w:rPr>
      </w:pPr>
    </w:p>
    <w:p w:rsidR="004E547F" w:rsidRDefault="00EC08E8" w:rsidP="00796F49">
      <w:pPr>
        <w:spacing w:after="0" w:line="276" w:lineRule="auto"/>
        <w:ind w:left="567"/>
        <w:rPr>
          <w:b/>
          <w:u w:val="single"/>
        </w:rPr>
      </w:pPr>
      <w:r>
        <w:rPr>
          <w:b/>
          <w:u w:val="single"/>
        </w:rPr>
        <w:t>Article 6</w:t>
      </w:r>
      <w:r w:rsidR="004E547F">
        <w:rPr>
          <w:b/>
          <w:u w:val="single"/>
        </w:rPr>
        <w:t xml:space="preserve"> – MEDICAMENTS :</w:t>
      </w:r>
    </w:p>
    <w:p w:rsidR="004E547F" w:rsidRDefault="004E547F" w:rsidP="00796F49">
      <w:pPr>
        <w:spacing w:after="0" w:line="276" w:lineRule="auto"/>
        <w:ind w:left="567"/>
        <w:rPr>
          <w:sz w:val="20"/>
        </w:rPr>
      </w:pPr>
      <w:r>
        <w:rPr>
          <w:sz w:val="20"/>
        </w:rPr>
        <w:t>Tout enfant sous surveillance médicale doit faire l’objet d’un protocole connu de tous les intervenants.</w:t>
      </w:r>
    </w:p>
    <w:p w:rsidR="004E547F" w:rsidRPr="00B55738" w:rsidRDefault="004E547F" w:rsidP="00796F49">
      <w:pPr>
        <w:spacing w:after="0"/>
        <w:ind w:left="567"/>
        <w:rPr>
          <w:sz w:val="20"/>
        </w:rPr>
      </w:pPr>
    </w:p>
    <w:p w:rsidR="004E547F" w:rsidRDefault="00EC08E8" w:rsidP="00796F49">
      <w:pPr>
        <w:spacing w:after="0" w:line="276" w:lineRule="auto"/>
        <w:ind w:left="567"/>
        <w:rPr>
          <w:b/>
          <w:u w:val="single"/>
        </w:rPr>
      </w:pPr>
      <w:r>
        <w:rPr>
          <w:b/>
          <w:u w:val="single"/>
        </w:rPr>
        <w:t>Article 7</w:t>
      </w:r>
      <w:r w:rsidR="004E547F" w:rsidRPr="0091490B">
        <w:rPr>
          <w:b/>
          <w:u w:val="single"/>
        </w:rPr>
        <w:t xml:space="preserve"> – ALLERGIES :</w:t>
      </w:r>
    </w:p>
    <w:p w:rsidR="004E547F" w:rsidRDefault="004E547F" w:rsidP="00796F49">
      <w:pPr>
        <w:spacing w:after="0" w:line="276" w:lineRule="auto"/>
        <w:ind w:left="567"/>
        <w:rPr>
          <w:b/>
          <w:sz w:val="20"/>
        </w:rPr>
      </w:pPr>
      <w:r w:rsidRPr="0091490B">
        <w:rPr>
          <w:sz w:val="20"/>
        </w:rPr>
        <w:t xml:space="preserve">Les enfants auxquels des repas particuliers sont servis en raison d’allergies alimentaires, sont accueillis dans nos services de restauration scolaire sous l’entière responsabilité </w:t>
      </w:r>
      <w:r w:rsidRPr="0091490B">
        <w:rPr>
          <w:b/>
          <w:sz w:val="20"/>
          <w:u w:val="single"/>
        </w:rPr>
        <w:t>de leurs parents.</w:t>
      </w:r>
      <w:r>
        <w:rPr>
          <w:b/>
          <w:sz w:val="20"/>
        </w:rPr>
        <w:t xml:space="preserve"> </w:t>
      </w:r>
    </w:p>
    <w:p w:rsidR="004E547F" w:rsidRDefault="004E547F" w:rsidP="00796F49">
      <w:pPr>
        <w:spacing w:after="0"/>
        <w:ind w:left="567"/>
        <w:rPr>
          <w:sz w:val="20"/>
        </w:rPr>
      </w:pPr>
      <w:r>
        <w:rPr>
          <w:sz w:val="20"/>
        </w:rPr>
        <w:t>En effet la Communauté de Communes, malgré la vigilance du personnel de cantine, ne peut s’assurer qu’un enfant allergique ne partage pas le repas d’un autre enfant.</w:t>
      </w:r>
    </w:p>
    <w:p w:rsidR="004E547F" w:rsidRDefault="004E547F" w:rsidP="00796F49">
      <w:pPr>
        <w:spacing w:after="0"/>
        <w:ind w:left="567"/>
        <w:rPr>
          <w:sz w:val="20"/>
        </w:rPr>
      </w:pPr>
      <w:r>
        <w:rPr>
          <w:sz w:val="20"/>
        </w:rPr>
        <w:t>Dans le cas de la fourniture d’un repas particulier fourni par les parents, une participation par jour sera demandée pour assurer la surveillance de l’enfant sur le temps de la pause déjeuner (voir article 2</w:t>
      </w:r>
      <w:r w:rsidR="00103A7F">
        <w:rPr>
          <w:sz w:val="20"/>
        </w:rPr>
        <w:t>-3</w:t>
      </w:r>
      <w:r>
        <w:rPr>
          <w:sz w:val="20"/>
        </w:rPr>
        <w:t>).</w:t>
      </w:r>
    </w:p>
    <w:p w:rsidR="004E547F" w:rsidRDefault="004E547F" w:rsidP="00796F49">
      <w:pPr>
        <w:spacing w:after="0"/>
        <w:ind w:left="567"/>
        <w:rPr>
          <w:sz w:val="20"/>
        </w:rPr>
      </w:pPr>
    </w:p>
    <w:p w:rsidR="004E547F" w:rsidRDefault="00EC08E8" w:rsidP="00796F49">
      <w:pPr>
        <w:spacing w:after="0" w:line="276" w:lineRule="auto"/>
        <w:ind w:left="567"/>
        <w:rPr>
          <w:b/>
          <w:u w:val="single"/>
        </w:rPr>
      </w:pPr>
      <w:r>
        <w:rPr>
          <w:b/>
          <w:u w:val="single"/>
        </w:rPr>
        <w:t>Article 8</w:t>
      </w:r>
      <w:r w:rsidR="004E547F" w:rsidRPr="00F4783D">
        <w:rPr>
          <w:b/>
          <w:u w:val="single"/>
        </w:rPr>
        <w:t xml:space="preserve"> </w:t>
      </w:r>
      <w:r w:rsidR="004E547F">
        <w:rPr>
          <w:b/>
          <w:u w:val="single"/>
        </w:rPr>
        <w:t>–</w:t>
      </w:r>
      <w:r w:rsidR="004E547F" w:rsidRPr="00F4783D">
        <w:rPr>
          <w:b/>
          <w:u w:val="single"/>
        </w:rPr>
        <w:t xml:space="preserve"> DISCIPLINE</w:t>
      </w:r>
      <w:r w:rsidR="004E547F">
        <w:rPr>
          <w:b/>
          <w:u w:val="single"/>
        </w:rPr>
        <w:t> :</w:t>
      </w:r>
    </w:p>
    <w:p w:rsidR="004E547F" w:rsidRDefault="004E547F" w:rsidP="00796F49">
      <w:pPr>
        <w:spacing w:after="0" w:line="276" w:lineRule="auto"/>
        <w:ind w:left="567"/>
        <w:rPr>
          <w:sz w:val="20"/>
        </w:rPr>
      </w:pPr>
      <w:bookmarkStart w:id="4" w:name="_Hlk511658643"/>
      <w:r>
        <w:rPr>
          <w:sz w:val="20"/>
        </w:rPr>
        <w:t>Chaque rationnaire se doit d’être poli et d’avoir un comportement correct. En cas d’incident ou d’incivilité, le Vice-Président en charge des affaires périscolaires de la Communauté de Communes pourra prendre les sanctions suivantes :</w:t>
      </w:r>
    </w:p>
    <w:p w:rsidR="004E547F" w:rsidRDefault="004E547F" w:rsidP="00796F49">
      <w:pPr>
        <w:spacing w:after="0"/>
        <w:ind w:left="567"/>
        <w:rPr>
          <w:sz w:val="20"/>
        </w:rPr>
      </w:pPr>
      <w:r>
        <w:rPr>
          <w:sz w:val="20"/>
        </w:rPr>
        <w:t>1</w:t>
      </w:r>
      <w:r w:rsidRPr="00F4783D">
        <w:rPr>
          <w:sz w:val="20"/>
          <w:vertAlign w:val="superscript"/>
        </w:rPr>
        <w:t>er</w:t>
      </w:r>
      <w:r>
        <w:rPr>
          <w:sz w:val="20"/>
        </w:rPr>
        <w:t xml:space="preserve"> avertissement : courrier simple</w:t>
      </w:r>
    </w:p>
    <w:p w:rsidR="004E547F" w:rsidRDefault="004E547F" w:rsidP="00796F49">
      <w:pPr>
        <w:spacing w:after="0"/>
        <w:ind w:left="567"/>
        <w:rPr>
          <w:sz w:val="20"/>
        </w:rPr>
      </w:pPr>
      <w:r>
        <w:rPr>
          <w:sz w:val="20"/>
        </w:rPr>
        <w:t>2</w:t>
      </w:r>
      <w:r w:rsidRPr="00F4783D">
        <w:rPr>
          <w:sz w:val="20"/>
          <w:vertAlign w:val="superscript"/>
        </w:rPr>
        <w:t>ème</w:t>
      </w:r>
      <w:r>
        <w:rPr>
          <w:sz w:val="20"/>
        </w:rPr>
        <w:t xml:space="preserve"> avertissement : exclusion de 3 jours</w:t>
      </w:r>
    </w:p>
    <w:p w:rsidR="004E547F" w:rsidRDefault="004E547F" w:rsidP="00796F49">
      <w:pPr>
        <w:spacing w:after="0"/>
        <w:ind w:left="567"/>
        <w:rPr>
          <w:sz w:val="20"/>
        </w:rPr>
      </w:pPr>
      <w:r>
        <w:rPr>
          <w:sz w:val="20"/>
        </w:rPr>
        <w:t>3</w:t>
      </w:r>
      <w:r w:rsidRPr="00F4783D">
        <w:rPr>
          <w:sz w:val="20"/>
          <w:vertAlign w:val="superscript"/>
        </w:rPr>
        <w:t>ème</w:t>
      </w:r>
      <w:r>
        <w:rPr>
          <w:sz w:val="20"/>
        </w:rPr>
        <w:t xml:space="preserve"> avertissement : exclusion de 8 jours</w:t>
      </w:r>
    </w:p>
    <w:p w:rsidR="004E547F" w:rsidRDefault="004E547F" w:rsidP="00796F49">
      <w:pPr>
        <w:spacing w:after="0"/>
        <w:ind w:left="567"/>
        <w:rPr>
          <w:sz w:val="20"/>
        </w:rPr>
      </w:pPr>
    </w:p>
    <w:p w:rsidR="004E547F" w:rsidRPr="00F4783D" w:rsidRDefault="004E547F" w:rsidP="00796F49">
      <w:pPr>
        <w:spacing w:after="0"/>
        <w:ind w:left="567"/>
        <w:rPr>
          <w:sz w:val="20"/>
        </w:rPr>
      </w:pPr>
      <w:r>
        <w:rPr>
          <w:sz w:val="20"/>
        </w:rPr>
        <w:t>Une exclusion définitive pourra être prononcée suivant la gravité des faits reprochés et ce dès le premier avertissement.</w:t>
      </w:r>
    </w:p>
    <w:bookmarkEnd w:id="4"/>
    <w:p w:rsidR="00AD7194" w:rsidRPr="00364905" w:rsidRDefault="00AD7194" w:rsidP="00796F49">
      <w:pPr>
        <w:pStyle w:val="Paragraphedeliste"/>
        <w:spacing w:after="0" w:line="276" w:lineRule="auto"/>
        <w:ind w:left="567"/>
        <w:jc w:val="both"/>
        <w:rPr>
          <w:sz w:val="20"/>
          <w:szCs w:val="20"/>
        </w:rPr>
      </w:pPr>
    </w:p>
    <w:sectPr w:rsidR="00AD7194" w:rsidRPr="00364905" w:rsidSect="00E50A1C">
      <w:pgSz w:w="11906" w:h="16838"/>
      <w:pgMar w:top="340" w:right="340" w:bottom="24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63A" w:rsidRDefault="001C363A" w:rsidP="007C5EF0">
      <w:pPr>
        <w:spacing w:after="0" w:line="240" w:lineRule="auto"/>
      </w:pPr>
      <w:r>
        <w:separator/>
      </w:r>
    </w:p>
  </w:endnote>
  <w:endnote w:type="continuationSeparator" w:id="0">
    <w:p w:rsidR="001C363A" w:rsidRDefault="001C363A" w:rsidP="007C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63A" w:rsidRDefault="001C363A" w:rsidP="007C5EF0">
      <w:pPr>
        <w:spacing w:after="0" w:line="240" w:lineRule="auto"/>
      </w:pPr>
      <w:r>
        <w:separator/>
      </w:r>
    </w:p>
  </w:footnote>
  <w:footnote w:type="continuationSeparator" w:id="0">
    <w:p w:rsidR="001C363A" w:rsidRDefault="001C363A" w:rsidP="007C5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ABD"/>
    <w:multiLevelType w:val="hybridMultilevel"/>
    <w:tmpl w:val="375E9984"/>
    <w:lvl w:ilvl="0" w:tplc="264A41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80B84"/>
    <w:multiLevelType w:val="hybridMultilevel"/>
    <w:tmpl w:val="D46487C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22D56BDA"/>
    <w:multiLevelType w:val="hybridMultilevel"/>
    <w:tmpl w:val="2B942EB4"/>
    <w:lvl w:ilvl="0" w:tplc="D286F4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8429D0"/>
    <w:multiLevelType w:val="hybridMultilevel"/>
    <w:tmpl w:val="20EEB36A"/>
    <w:lvl w:ilvl="0" w:tplc="264A41C2">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53C31CA7"/>
    <w:multiLevelType w:val="hybridMultilevel"/>
    <w:tmpl w:val="AEEAC5B6"/>
    <w:lvl w:ilvl="0" w:tplc="D286F4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364662"/>
    <w:multiLevelType w:val="hybridMultilevel"/>
    <w:tmpl w:val="E63AE292"/>
    <w:lvl w:ilvl="0" w:tplc="264A41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12"/>
    <w:rsid w:val="000827F9"/>
    <w:rsid w:val="000A55ED"/>
    <w:rsid w:val="000C3D24"/>
    <w:rsid w:val="000F6ABD"/>
    <w:rsid w:val="00103A7F"/>
    <w:rsid w:val="00111980"/>
    <w:rsid w:val="00125843"/>
    <w:rsid w:val="00186112"/>
    <w:rsid w:val="0019100B"/>
    <w:rsid w:val="001937BE"/>
    <w:rsid w:val="001A251F"/>
    <w:rsid w:val="001B650B"/>
    <w:rsid w:val="001C363A"/>
    <w:rsid w:val="001D4D4E"/>
    <w:rsid w:val="001F13A2"/>
    <w:rsid w:val="002409D6"/>
    <w:rsid w:val="00274836"/>
    <w:rsid w:val="002D5F92"/>
    <w:rsid w:val="002E1731"/>
    <w:rsid w:val="002E2854"/>
    <w:rsid w:val="0034482F"/>
    <w:rsid w:val="00364905"/>
    <w:rsid w:val="00376C41"/>
    <w:rsid w:val="003C1A89"/>
    <w:rsid w:val="003C2124"/>
    <w:rsid w:val="003C537B"/>
    <w:rsid w:val="003D3D9A"/>
    <w:rsid w:val="00416806"/>
    <w:rsid w:val="00427D64"/>
    <w:rsid w:val="004A4020"/>
    <w:rsid w:val="004E547F"/>
    <w:rsid w:val="004F1B47"/>
    <w:rsid w:val="004F60A0"/>
    <w:rsid w:val="004F6F69"/>
    <w:rsid w:val="005100B8"/>
    <w:rsid w:val="00510114"/>
    <w:rsid w:val="00537B27"/>
    <w:rsid w:val="00537EB7"/>
    <w:rsid w:val="00550C90"/>
    <w:rsid w:val="00553924"/>
    <w:rsid w:val="005B205F"/>
    <w:rsid w:val="005B3625"/>
    <w:rsid w:val="005F69C3"/>
    <w:rsid w:val="00611B76"/>
    <w:rsid w:val="006247CD"/>
    <w:rsid w:val="00625E0C"/>
    <w:rsid w:val="006E1334"/>
    <w:rsid w:val="00714E16"/>
    <w:rsid w:val="007225B7"/>
    <w:rsid w:val="00763E71"/>
    <w:rsid w:val="00764004"/>
    <w:rsid w:val="00796F49"/>
    <w:rsid w:val="007B0A74"/>
    <w:rsid w:val="007C0B3B"/>
    <w:rsid w:val="007C5EF0"/>
    <w:rsid w:val="007D1849"/>
    <w:rsid w:val="008020FA"/>
    <w:rsid w:val="00812BF9"/>
    <w:rsid w:val="00821DBC"/>
    <w:rsid w:val="0084166B"/>
    <w:rsid w:val="00841739"/>
    <w:rsid w:val="00852913"/>
    <w:rsid w:val="008842B2"/>
    <w:rsid w:val="00884CD6"/>
    <w:rsid w:val="00897400"/>
    <w:rsid w:val="008A45FD"/>
    <w:rsid w:val="008D6A5E"/>
    <w:rsid w:val="008F1D18"/>
    <w:rsid w:val="009154E1"/>
    <w:rsid w:val="00930673"/>
    <w:rsid w:val="0093610F"/>
    <w:rsid w:val="00945EC6"/>
    <w:rsid w:val="0098193E"/>
    <w:rsid w:val="009A66F1"/>
    <w:rsid w:val="009C1594"/>
    <w:rsid w:val="009C1ABF"/>
    <w:rsid w:val="009C7841"/>
    <w:rsid w:val="009F11C6"/>
    <w:rsid w:val="00A03634"/>
    <w:rsid w:val="00A42D2A"/>
    <w:rsid w:val="00A82406"/>
    <w:rsid w:val="00AC1CA9"/>
    <w:rsid w:val="00AD7194"/>
    <w:rsid w:val="00AE363E"/>
    <w:rsid w:val="00AE6A60"/>
    <w:rsid w:val="00B14175"/>
    <w:rsid w:val="00B16205"/>
    <w:rsid w:val="00B31E9F"/>
    <w:rsid w:val="00B335AC"/>
    <w:rsid w:val="00B4209E"/>
    <w:rsid w:val="00B71A12"/>
    <w:rsid w:val="00B96737"/>
    <w:rsid w:val="00BC002A"/>
    <w:rsid w:val="00BC2034"/>
    <w:rsid w:val="00BC433F"/>
    <w:rsid w:val="00C13416"/>
    <w:rsid w:val="00C203A7"/>
    <w:rsid w:val="00C3283D"/>
    <w:rsid w:val="00C518FB"/>
    <w:rsid w:val="00C67418"/>
    <w:rsid w:val="00C70F4A"/>
    <w:rsid w:val="00C818EF"/>
    <w:rsid w:val="00C977C3"/>
    <w:rsid w:val="00CD6231"/>
    <w:rsid w:val="00D1322D"/>
    <w:rsid w:val="00D2091C"/>
    <w:rsid w:val="00D55723"/>
    <w:rsid w:val="00D57DE4"/>
    <w:rsid w:val="00D64968"/>
    <w:rsid w:val="00D67892"/>
    <w:rsid w:val="00D7665B"/>
    <w:rsid w:val="00DA48F4"/>
    <w:rsid w:val="00DB409D"/>
    <w:rsid w:val="00DD7DFF"/>
    <w:rsid w:val="00E05EB2"/>
    <w:rsid w:val="00E233FD"/>
    <w:rsid w:val="00E34349"/>
    <w:rsid w:val="00E50A1C"/>
    <w:rsid w:val="00E714AA"/>
    <w:rsid w:val="00EC08E8"/>
    <w:rsid w:val="00EE68DE"/>
    <w:rsid w:val="00EF0A3B"/>
    <w:rsid w:val="00F06362"/>
    <w:rsid w:val="00F57322"/>
    <w:rsid w:val="00FA6E15"/>
    <w:rsid w:val="00FD7BA7"/>
    <w:rsid w:val="00FE4CB5"/>
    <w:rsid w:val="00FF34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C4E25-AFD8-4FA7-8971-F1FD9E53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1A12"/>
    <w:pPr>
      <w:ind w:left="720"/>
      <w:contextualSpacing/>
    </w:pPr>
  </w:style>
  <w:style w:type="paragraph" w:styleId="Textedebulles">
    <w:name w:val="Balloon Text"/>
    <w:basedOn w:val="Normal"/>
    <w:link w:val="TextedebullesCar"/>
    <w:uiPriority w:val="99"/>
    <w:semiHidden/>
    <w:unhideWhenUsed/>
    <w:rsid w:val="00884C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CD6"/>
    <w:rPr>
      <w:rFonts w:ascii="Segoe UI" w:hAnsi="Segoe UI" w:cs="Segoe UI"/>
      <w:sz w:val="18"/>
      <w:szCs w:val="18"/>
    </w:rPr>
  </w:style>
  <w:style w:type="table" w:styleId="Grilledutableau">
    <w:name w:val="Table Grid"/>
    <w:basedOn w:val="TableauNormal"/>
    <w:uiPriority w:val="39"/>
    <w:rsid w:val="0051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C5EF0"/>
    <w:pPr>
      <w:tabs>
        <w:tab w:val="center" w:pos="4536"/>
        <w:tab w:val="right" w:pos="9072"/>
      </w:tabs>
      <w:spacing w:after="0" w:line="240" w:lineRule="auto"/>
    </w:pPr>
  </w:style>
  <w:style w:type="character" w:customStyle="1" w:styleId="En-tteCar">
    <w:name w:val="En-tête Car"/>
    <w:basedOn w:val="Policepardfaut"/>
    <w:link w:val="En-tte"/>
    <w:uiPriority w:val="99"/>
    <w:rsid w:val="007C5EF0"/>
  </w:style>
  <w:style w:type="paragraph" w:styleId="Pieddepage">
    <w:name w:val="footer"/>
    <w:basedOn w:val="Normal"/>
    <w:link w:val="PieddepageCar"/>
    <w:uiPriority w:val="99"/>
    <w:unhideWhenUsed/>
    <w:rsid w:val="007C5E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5EF0"/>
  </w:style>
  <w:style w:type="table" w:customStyle="1" w:styleId="Grilledutableau1">
    <w:name w:val="Grille du tableau1"/>
    <w:basedOn w:val="TableauNormal"/>
    <w:next w:val="Grilledutableau"/>
    <w:uiPriority w:val="39"/>
    <w:rsid w:val="000A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0219">
      <w:bodyDiv w:val="1"/>
      <w:marLeft w:val="0"/>
      <w:marRight w:val="0"/>
      <w:marTop w:val="0"/>
      <w:marBottom w:val="0"/>
      <w:divBdr>
        <w:top w:val="none" w:sz="0" w:space="0" w:color="auto"/>
        <w:left w:val="none" w:sz="0" w:space="0" w:color="auto"/>
        <w:bottom w:val="none" w:sz="0" w:space="0" w:color="auto"/>
        <w:right w:val="none" w:sz="0" w:space="0" w:color="auto"/>
      </w:divBdr>
    </w:div>
    <w:div w:id="5847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9140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Batiment</dc:creator>
  <cp:keywords/>
  <dc:description/>
  <cp:lastModifiedBy>Compta</cp:lastModifiedBy>
  <cp:revision>3</cp:revision>
  <cp:lastPrinted>2018-07-02T15:19:00Z</cp:lastPrinted>
  <dcterms:created xsi:type="dcterms:W3CDTF">2018-07-09T08:44:00Z</dcterms:created>
  <dcterms:modified xsi:type="dcterms:W3CDTF">2018-08-07T07:29:00Z</dcterms:modified>
</cp:coreProperties>
</file>